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9FD8C" w14:textId="77777777" w:rsidR="005F370F" w:rsidRPr="00B07146" w:rsidRDefault="005F370F">
      <w:pPr>
        <w:rPr>
          <w:rFonts w:ascii="Calibri" w:hAnsi="Calibri" w:cs="Tahoma"/>
          <w:sz w:val="22"/>
          <w:szCs w:val="22"/>
        </w:rPr>
      </w:pPr>
      <w:bookmarkStart w:id="0" w:name="_GoBack"/>
      <w:bookmarkEnd w:id="0"/>
    </w:p>
    <w:tbl>
      <w:tblPr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200"/>
      </w:tblGrid>
      <w:tr w:rsidR="005F370F" w:rsidRPr="00B07146" w14:paraId="6D1EE153" w14:textId="77777777" w:rsidTr="0022041A">
        <w:trPr>
          <w:trHeight w:val="473"/>
        </w:trPr>
        <w:tc>
          <w:tcPr>
            <w:tcW w:w="2181" w:type="dxa"/>
            <w:shd w:val="pct10" w:color="auto" w:fill="FFFFFF"/>
            <w:vAlign w:val="center"/>
          </w:tcPr>
          <w:p w14:paraId="5B50B920" w14:textId="77777777" w:rsidR="005F370F" w:rsidRPr="0022041A" w:rsidRDefault="005F370F" w:rsidP="0022041A">
            <w:pPr>
              <w:pStyle w:val="Balk2"/>
              <w:rPr>
                <w:rFonts w:ascii="Century Gothic" w:hAnsi="Century Gothic" w:cs="Arial"/>
                <w:sz w:val="24"/>
                <w:szCs w:val="22"/>
                <w:lang w:val="tr-TR"/>
              </w:rPr>
            </w:pPr>
          </w:p>
          <w:p w14:paraId="42DAF597" w14:textId="77777777" w:rsidR="005F370F" w:rsidRPr="0022041A" w:rsidRDefault="005F370F" w:rsidP="0022041A">
            <w:pPr>
              <w:pStyle w:val="Balk2"/>
              <w:rPr>
                <w:rFonts w:ascii="Century Gothic" w:hAnsi="Century Gothic" w:cs="Arial"/>
                <w:sz w:val="24"/>
                <w:szCs w:val="22"/>
                <w:lang w:val="tr-TR"/>
              </w:rPr>
            </w:pPr>
            <w:r w:rsidRPr="0022041A">
              <w:rPr>
                <w:rFonts w:ascii="Century Gothic" w:hAnsi="Century Gothic" w:cs="Arial"/>
                <w:sz w:val="24"/>
                <w:szCs w:val="22"/>
                <w:lang w:val="tr-TR"/>
              </w:rPr>
              <w:t>PROJE ADI</w:t>
            </w:r>
          </w:p>
        </w:tc>
        <w:tc>
          <w:tcPr>
            <w:tcW w:w="8200" w:type="dxa"/>
            <w:vAlign w:val="center"/>
          </w:tcPr>
          <w:p w14:paraId="650C6A16" w14:textId="77777777" w:rsidR="005F370F" w:rsidRPr="0022041A" w:rsidRDefault="005F370F" w:rsidP="0022041A">
            <w:pPr>
              <w:rPr>
                <w:rFonts w:ascii="Century Gothic" w:hAnsi="Century Gothic" w:cs="Arial"/>
              </w:rPr>
            </w:pPr>
          </w:p>
          <w:p w14:paraId="284EABBB" w14:textId="23D828BA" w:rsidR="005F370F" w:rsidRPr="0022041A" w:rsidRDefault="005F370F" w:rsidP="0022041A">
            <w:pPr>
              <w:tabs>
                <w:tab w:val="left" w:pos="3097"/>
              </w:tabs>
              <w:rPr>
                <w:rFonts w:ascii="Century Gothic" w:hAnsi="Century Gothic" w:cs="Arial"/>
              </w:rPr>
            </w:pPr>
            <w:r w:rsidRPr="0022041A">
              <w:rPr>
                <w:rFonts w:ascii="Century Gothic" w:hAnsi="Century Gothic" w:cs="Arial"/>
                <w:szCs w:val="22"/>
              </w:rPr>
              <w:t>VETRO CİTY RESİDENCE</w:t>
            </w:r>
            <w:r w:rsidR="00B470F4" w:rsidRPr="0022041A">
              <w:rPr>
                <w:rFonts w:ascii="Century Gothic" w:hAnsi="Century Gothic" w:cs="Arial"/>
                <w:szCs w:val="22"/>
              </w:rPr>
              <w:tab/>
            </w:r>
          </w:p>
        </w:tc>
      </w:tr>
      <w:tr w:rsidR="005F370F" w:rsidRPr="00B07146" w14:paraId="750AD447" w14:textId="77777777" w:rsidTr="0022041A">
        <w:trPr>
          <w:trHeight w:val="297"/>
        </w:trPr>
        <w:tc>
          <w:tcPr>
            <w:tcW w:w="2181" w:type="dxa"/>
            <w:shd w:val="pct10" w:color="auto" w:fill="FFFFFF"/>
            <w:vAlign w:val="center"/>
          </w:tcPr>
          <w:p w14:paraId="54B7166D" w14:textId="77777777" w:rsidR="005F370F" w:rsidRPr="0022041A" w:rsidRDefault="005F370F" w:rsidP="0022041A">
            <w:pPr>
              <w:rPr>
                <w:rFonts w:ascii="Century Gothic" w:hAnsi="Century Gothic" w:cs="Arial"/>
                <w:b/>
              </w:rPr>
            </w:pPr>
          </w:p>
          <w:p w14:paraId="0EE43562" w14:textId="77777777" w:rsidR="005F370F" w:rsidRPr="0022041A" w:rsidRDefault="005F370F" w:rsidP="0022041A">
            <w:pPr>
              <w:rPr>
                <w:rFonts w:ascii="Century Gothic" w:hAnsi="Century Gothic" w:cs="Arial"/>
                <w:b/>
              </w:rPr>
            </w:pPr>
            <w:r w:rsidRPr="0022041A">
              <w:rPr>
                <w:rFonts w:ascii="Century Gothic" w:hAnsi="Century Gothic" w:cs="Arial"/>
                <w:b/>
                <w:szCs w:val="22"/>
              </w:rPr>
              <w:t>KONU ve TARİH</w:t>
            </w:r>
          </w:p>
        </w:tc>
        <w:tc>
          <w:tcPr>
            <w:tcW w:w="8200" w:type="dxa"/>
            <w:vAlign w:val="center"/>
          </w:tcPr>
          <w:p w14:paraId="63E0A5A6" w14:textId="77777777" w:rsidR="005F370F" w:rsidRPr="0022041A" w:rsidRDefault="005F370F" w:rsidP="0022041A">
            <w:pPr>
              <w:ind w:firstLine="720"/>
              <w:rPr>
                <w:rFonts w:ascii="Century Gothic" w:hAnsi="Century Gothic" w:cs="Arial"/>
              </w:rPr>
            </w:pPr>
          </w:p>
          <w:p w14:paraId="3C3FC239" w14:textId="1BB279B5" w:rsidR="005F370F" w:rsidRPr="0022041A" w:rsidRDefault="005F370F" w:rsidP="0022041A">
            <w:pPr>
              <w:rPr>
                <w:rFonts w:ascii="Century Gothic" w:hAnsi="Century Gothic" w:cs="Arial"/>
                <w:b/>
              </w:rPr>
            </w:pPr>
            <w:r w:rsidRPr="0022041A">
              <w:rPr>
                <w:rFonts w:ascii="Century Gothic" w:hAnsi="Century Gothic" w:cs="Arial"/>
                <w:b/>
                <w:szCs w:val="22"/>
              </w:rPr>
              <w:t xml:space="preserve">2016 </w:t>
            </w:r>
            <w:r w:rsidR="0011794C" w:rsidRPr="0022041A">
              <w:rPr>
                <w:rFonts w:ascii="Century Gothic" w:hAnsi="Century Gothic" w:cs="Arial"/>
                <w:b/>
                <w:szCs w:val="22"/>
              </w:rPr>
              <w:t>YILLIK</w:t>
            </w:r>
            <w:r w:rsidRPr="0022041A">
              <w:rPr>
                <w:rFonts w:ascii="Century Gothic" w:hAnsi="Century Gothic" w:cs="Arial"/>
                <w:b/>
                <w:szCs w:val="22"/>
              </w:rPr>
              <w:t xml:space="preserve"> FAALİYET RAPORU</w:t>
            </w:r>
            <w:r w:rsidR="004615B0" w:rsidRPr="0022041A">
              <w:rPr>
                <w:rFonts w:ascii="Century Gothic" w:hAnsi="Century Gothic" w:cs="Arial"/>
                <w:b/>
                <w:szCs w:val="22"/>
              </w:rPr>
              <w:t xml:space="preserve">                      </w:t>
            </w:r>
          </w:p>
        </w:tc>
      </w:tr>
    </w:tbl>
    <w:p w14:paraId="3B7EA440" w14:textId="77777777" w:rsidR="005F370F" w:rsidRDefault="005F370F">
      <w:pPr>
        <w:rPr>
          <w:rFonts w:ascii="Calibri" w:hAnsi="Calibri" w:cs="Tahoma"/>
        </w:rPr>
      </w:pPr>
    </w:p>
    <w:p w14:paraId="046FF9DB" w14:textId="77777777" w:rsidR="005F370F" w:rsidRPr="00FB4C2F" w:rsidRDefault="005F370F">
      <w:pPr>
        <w:rPr>
          <w:rFonts w:ascii="Calibri" w:hAnsi="Calibri"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1"/>
      </w:tblGrid>
      <w:tr w:rsidR="005F370F" w:rsidRPr="00FB4C2F" w14:paraId="27717B56" w14:textId="77777777" w:rsidTr="00F450B6">
        <w:trPr>
          <w:trHeight w:val="428"/>
        </w:trPr>
        <w:tc>
          <w:tcPr>
            <w:tcW w:w="10903" w:type="dxa"/>
            <w:shd w:val="clear" w:color="auto" w:fill="BFBFBF"/>
            <w:vAlign w:val="bottom"/>
          </w:tcPr>
          <w:p w14:paraId="56D0E86D" w14:textId="77777777" w:rsidR="005F370F" w:rsidRPr="00570F4F" w:rsidRDefault="005F370F" w:rsidP="0059663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120"/>
              <w:ind w:left="144" w:firstLine="140"/>
              <w:rPr>
                <w:rFonts w:ascii="Century Gothic" w:hAnsi="Century Gothic" w:cs="Arial"/>
                <w:b/>
              </w:rPr>
            </w:pPr>
            <w:r w:rsidRPr="00570F4F">
              <w:rPr>
                <w:rFonts w:ascii="Century Gothic" w:hAnsi="Century Gothic" w:cs="Arial"/>
                <w:b/>
                <w:sz w:val="32"/>
              </w:rPr>
              <w:t>GİRİŞ</w:t>
            </w:r>
          </w:p>
        </w:tc>
      </w:tr>
    </w:tbl>
    <w:p w14:paraId="47954EA2" w14:textId="77777777" w:rsidR="005F370F" w:rsidRPr="0022041A" w:rsidRDefault="005F370F" w:rsidP="0022041A">
      <w:pPr>
        <w:spacing w:line="360" w:lineRule="auto"/>
        <w:rPr>
          <w:rFonts w:ascii="Century Gothic" w:hAnsi="Century Gothic" w:cs="Arial"/>
          <w:color w:val="17365D"/>
        </w:rPr>
      </w:pPr>
    </w:p>
    <w:p w14:paraId="45F68620" w14:textId="77777777" w:rsidR="005F370F" w:rsidRPr="0022041A" w:rsidRDefault="005F370F" w:rsidP="0022041A">
      <w:pPr>
        <w:tabs>
          <w:tab w:val="left" w:pos="284"/>
        </w:tabs>
        <w:spacing w:line="360" w:lineRule="auto"/>
        <w:ind w:left="-142" w:firstLine="426"/>
        <w:jc w:val="both"/>
        <w:rPr>
          <w:rFonts w:ascii="Century Gothic" w:hAnsi="Century Gothic" w:cs="Arial"/>
        </w:rPr>
      </w:pPr>
      <w:r w:rsidRPr="0022041A">
        <w:rPr>
          <w:rFonts w:ascii="Century Gothic" w:hAnsi="Century Gothic" w:cs="Arial"/>
        </w:rPr>
        <w:t xml:space="preserve">İstanbul ili, </w:t>
      </w:r>
      <w:proofErr w:type="spellStart"/>
      <w:r w:rsidRPr="0022041A">
        <w:rPr>
          <w:rFonts w:ascii="Century Gothic" w:hAnsi="Century Gothic" w:cs="Arial"/>
        </w:rPr>
        <w:t>Esenyurt</w:t>
      </w:r>
      <w:proofErr w:type="spellEnd"/>
      <w:r w:rsidRPr="0022041A">
        <w:rPr>
          <w:rFonts w:ascii="Century Gothic" w:hAnsi="Century Gothic" w:cs="Arial"/>
        </w:rPr>
        <w:t xml:space="preserve"> İlçesi, Cumhuriyet Mahallesi 1992 Sokak 1239 ada 16.parsel olarak kayıtlı </w:t>
      </w:r>
      <w:proofErr w:type="gramStart"/>
      <w:r w:rsidRPr="0022041A">
        <w:rPr>
          <w:rFonts w:ascii="Century Gothic" w:hAnsi="Century Gothic" w:cs="Arial"/>
        </w:rPr>
        <w:t>üzerinde  kurulu</w:t>
      </w:r>
      <w:proofErr w:type="gramEnd"/>
      <w:r w:rsidRPr="0022041A">
        <w:rPr>
          <w:rFonts w:ascii="Century Gothic" w:hAnsi="Century Gothic" w:cs="Arial"/>
        </w:rPr>
        <w:t xml:space="preserve"> tekbir toplu yapı niteliğinde inşa edilmiş VETROCİTY RESİDENCE olarak adlandırılan toplam (256) adet bağımsız bölümden oluşan yapılanmanın, </w:t>
      </w:r>
    </w:p>
    <w:p w14:paraId="1D845B55" w14:textId="77777777" w:rsidR="005F370F" w:rsidRPr="004914A5" w:rsidRDefault="005F370F" w:rsidP="004C05CB">
      <w:pPr>
        <w:spacing w:after="120"/>
        <w:jc w:val="both"/>
        <w:rPr>
          <w:rFonts w:ascii="Arial" w:hAnsi="Arial" w:cs="Arial"/>
          <w:color w:val="17365D"/>
          <w:sz w:val="10"/>
          <w:szCs w:val="22"/>
        </w:rPr>
      </w:pPr>
    </w:p>
    <w:p w14:paraId="79B0A052" w14:textId="77777777" w:rsidR="005F370F" w:rsidRPr="007A0B64" w:rsidRDefault="005F370F" w:rsidP="0022041A">
      <w:pPr>
        <w:tabs>
          <w:tab w:val="center" w:pos="5031"/>
        </w:tabs>
        <w:spacing w:line="360" w:lineRule="auto"/>
        <w:ind w:hanging="142"/>
        <w:jc w:val="both"/>
        <w:rPr>
          <w:rFonts w:ascii="Arial" w:hAnsi="Arial" w:cs="Arial"/>
          <w:b/>
        </w:rPr>
      </w:pPr>
      <w:r w:rsidRPr="007A0B64">
        <w:rPr>
          <w:rFonts w:ascii="Arial" w:hAnsi="Arial" w:cs="Arial"/>
          <w:b/>
        </w:rPr>
        <w:t>Yönetim Kurulu Üyeleri;</w:t>
      </w:r>
      <w:r w:rsidRPr="007A0B64">
        <w:rPr>
          <w:rFonts w:ascii="Arial" w:hAnsi="Arial" w:cs="Arial"/>
          <w:b/>
        </w:rPr>
        <w:tab/>
      </w:r>
    </w:p>
    <w:p w14:paraId="08035ED5" w14:textId="77777777" w:rsidR="005F370F" w:rsidRPr="007A0B64" w:rsidRDefault="005F370F" w:rsidP="0022041A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-142" w:hanging="22"/>
        <w:jc w:val="both"/>
        <w:rPr>
          <w:rFonts w:ascii="Arial" w:hAnsi="Arial" w:cs="Arial"/>
          <w:sz w:val="24"/>
          <w:szCs w:val="24"/>
        </w:rPr>
      </w:pPr>
      <w:r w:rsidRPr="007A0B64">
        <w:rPr>
          <w:rFonts w:ascii="Arial" w:hAnsi="Arial" w:cs="Arial"/>
          <w:sz w:val="24"/>
          <w:szCs w:val="24"/>
        </w:rPr>
        <w:t>Ali KUL</w:t>
      </w:r>
    </w:p>
    <w:p w14:paraId="0459BA5E" w14:textId="77777777" w:rsidR="005F370F" w:rsidRPr="007A0B64" w:rsidRDefault="005F370F" w:rsidP="0022041A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-142" w:hanging="22"/>
        <w:jc w:val="both"/>
        <w:rPr>
          <w:rFonts w:ascii="Arial" w:hAnsi="Arial" w:cs="Arial"/>
          <w:sz w:val="24"/>
          <w:szCs w:val="24"/>
        </w:rPr>
      </w:pPr>
      <w:r w:rsidRPr="007A0B64">
        <w:rPr>
          <w:rFonts w:ascii="Arial" w:hAnsi="Arial" w:cs="Arial"/>
          <w:sz w:val="24"/>
          <w:szCs w:val="24"/>
        </w:rPr>
        <w:t>Selim ÇAPOĞLU</w:t>
      </w:r>
    </w:p>
    <w:p w14:paraId="014F6957" w14:textId="77777777" w:rsidR="005F370F" w:rsidRPr="007A0B64" w:rsidRDefault="005F370F" w:rsidP="0022041A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-142" w:hanging="22"/>
        <w:jc w:val="both"/>
        <w:rPr>
          <w:rFonts w:ascii="Arial" w:hAnsi="Arial" w:cs="Arial"/>
          <w:sz w:val="24"/>
          <w:szCs w:val="24"/>
        </w:rPr>
      </w:pPr>
      <w:proofErr w:type="spellStart"/>
      <w:r w:rsidRPr="007A0B64">
        <w:rPr>
          <w:rFonts w:ascii="Arial" w:hAnsi="Arial" w:cs="Arial"/>
          <w:sz w:val="24"/>
          <w:szCs w:val="24"/>
        </w:rPr>
        <w:t>İlkan</w:t>
      </w:r>
      <w:proofErr w:type="spellEnd"/>
      <w:r w:rsidRPr="007A0B64">
        <w:rPr>
          <w:rFonts w:ascii="Arial" w:hAnsi="Arial" w:cs="Arial"/>
          <w:sz w:val="24"/>
          <w:szCs w:val="24"/>
        </w:rPr>
        <w:t xml:space="preserve"> KUL</w:t>
      </w:r>
    </w:p>
    <w:p w14:paraId="5E88E321" w14:textId="77777777" w:rsidR="005F370F" w:rsidRPr="007C7CFB" w:rsidRDefault="005F370F" w:rsidP="007C7CFB">
      <w:pPr>
        <w:pStyle w:val="ListeParagraf"/>
        <w:tabs>
          <w:tab w:val="left" w:pos="284"/>
        </w:tabs>
        <w:spacing w:after="120" w:line="240" w:lineRule="auto"/>
        <w:ind w:left="-142"/>
        <w:jc w:val="both"/>
        <w:rPr>
          <w:rFonts w:ascii="Arial" w:hAnsi="Arial" w:cs="Arial"/>
          <w:sz w:val="24"/>
          <w:szCs w:val="24"/>
        </w:rPr>
      </w:pPr>
    </w:p>
    <w:p w14:paraId="447E4F7E" w14:textId="77777777" w:rsidR="005F370F" w:rsidRPr="00A30402" w:rsidRDefault="005F370F" w:rsidP="0072337B">
      <w:pPr>
        <w:pStyle w:val="ListeParagraf"/>
        <w:spacing w:after="120" w:line="240" w:lineRule="auto"/>
        <w:ind w:left="709"/>
        <w:jc w:val="both"/>
        <w:rPr>
          <w:rFonts w:cs="Tahoma"/>
          <w:sz w:val="10"/>
          <w:szCs w:val="24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712"/>
        <w:gridCol w:w="1712"/>
        <w:gridCol w:w="1712"/>
        <w:gridCol w:w="1712"/>
        <w:gridCol w:w="1712"/>
        <w:gridCol w:w="1861"/>
      </w:tblGrid>
      <w:tr w:rsidR="005F370F" w14:paraId="0D883D16" w14:textId="77777777" w:rsidTr="005C1B79">
        <w:trPr>
          <w:trHeight w:val="841"/>
        </w:trPr>
        <w:tc>
          <w:tcPr>
            <w:tcW w:w="821" w:type="pct"/>
            <w:tcBorders>
              <w:right w:val="single" w:sz="4" w:space="0" w:color="auto"/>
            </w:tcBorders>
            <w:shd w:val="clear" w:color="auto" w:fill="4F81BD"/>
          </w:tcPr>
          <w:p w14:paraId="3CBC664C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2015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4F81BD"/>
          </w:tcPr>
          <w:p w14:paraId="22AD3D10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TOPLAM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4F81BD"/>
          </w:tcPr>
          <w:p w14:paraId="6B0C6547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OTURAN</w:t>
            </w:r>
          </w:p>
          <w:p w14:paraId="55964629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MALİK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4F81BD"/>
          </w:tcPr>
          <w:p w14:paraId="010E65FF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OTURAN</w:t>
            </w:r>
          </w:p>
          <w:p w14:paraId="206B859C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KİRACI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4F81BD"/>
          </w:tcPr>
          <w:p w14:paraId="57F17E53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TOPLAM OTURAN</w:t>
            </w:r>
          </w:p>
        </w:tc>
        <w:tc>
          <w:tcPr>
            <w:tcW w:w="893" w:type="pct"/>
            <w:tcBorders>
              <w:left w:val="single" w:sz="4" w:space="0" w:color="auto"/>
            </w:tcBorders>
            <w:shd w:val="clear" w:color="auto" w:fill="4F81BD"/>
          </w:tcPr>
          <w:p w14:paraId="66881486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 xml:space="preserve">BOŞ DAİRE </w:t>
            </w:r>
            <w:proofErr w:type="gramStart"/>
            <w:r w:rsidRPr="005C1B79">
              <w:rPr>
                <w:rFonts w:ascii="Calibri" w:hAnsi="Calibri" w:cs="Tahoma"/>
                <w:bCs/>
                <w:color w:val="FFFFFF"/>
              </w:rPr>
              <w:t>DÜKKAN</w:t>
            </w:r>
            <w:proofErr w:type="gramEnd"/>
          </w:p>
        </w:tc>
      </w:tr>
      <w:tr w:rsidR="005F370F" w14:paraId="64D59B79" w14:textId="77777777" w:rsidTr="005C1B79">
        <w:trPr>
          <w:trHeight w:val="225"/>
        </w:trPr>
        <w:tc>
          <w:tcPr>
            <w:tcW w:w="821" w:type="pct"/>
            <w:tcBorders>
              <w:right w:val="single" w:sz="4" w:space="0" w:color="auto"/>
            </w:tcBorders>
            <w:shd w:val="clear" w:color="auto" w:fill="4F81BD"/>
          </w:tcPr>
          <w:p w14:paraId="3E9C37C1" w14:textId="77777777" w:rsidR="005F370F" w:rsidRPr="005C1B79" w:rsidRDefault="005F370F" w:rsidP="005C1B79">
            <w:pPr>
              <w:spacing w:after="120"/>
              <w:jc w:val="both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A-B BLOK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0A13BAE3" w14:textId="403EE199" w:rsidR="005F370F" w:rsidRPr="005C1B79" w:rsidRDefault="006A7883" w:rsidP="005C1B79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245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1F54CCA" w14:textId="2E3FC07E" w:rsidR="005F370F" w:rsidRPr="005C1B79" w:rsidRDefault="006A7883" w:rsidP="006A7883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6</w:t>
            </w:r>
            <w:r w:rsidR="00986BAC">
              <w:rPr>
                <w:rFonts w:ascii="Calibri" w:hAnsi="Calibri" w:cs="Tahoma"/>
                <w:b/>
              </w:rPr>
              <w:t>5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2A8FAF4F" w14:textId="436ADD14" w:rsidR="005F370F" w:rsidRPr="005C1B79" w:rsidRDefault="00986BAC" w:rsidP="00B1664F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113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65453FF1" w14:textId="5EED115D" w:rsidR="005F370F" w:rsidRPr="005C1B79" w:rsidRDefault="005F370F" w:rsidP="00D91235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 w:rsidRPr="005C1B79">
              <w:rPr>
                <w:rFonts w:ascii="Calibri" w:hAnsi="Calibri" w:cs="Tahoma"/>
                <w:b/>
              </w:rPr>
              <w:t>1</w:t>
            </w:r>
            <w:r w:rsidR="006A7883">
              <w:rPr>
                <w:rFonts w:ascii="Calibri" w:hAnsi="Calibri" w:cs="Tahoma"/>
                <w:b/>
              </w:rPr>
              <w:t>7</w:t>
            </w:r>
            <w:r w:rsidR="00986BAC">
              <w:rPr>
                <w:rFonts w:ascii="Calibri" w:hAnsi="Calibri" w:cs="Tahoma"/>
                <w:b/>
              </w:rPr>
              <w:t>8</w:t>
            </w:r>
          </w:p>
        </w:tc>
        <w:tc>
          <w:tcPr>
            <w:tcW w:w="893" w:type="pct"/>
            <w:tcBorders>
              <w:left w:val="single" w:sz="4" w:space="0" w:color="auto"/>
            </w:tcBorders>
            <w:shd w:val="clear" w:color="auto" w:fill="B8CCE4"/>
          </w:tcPr>
          <w:p w14:paraId="2CB2DD04" w14:textId="71E45C12" w:rsidR="005F370F" w:rsidRPr="005C1B79" w:rsidRDefault="00986BAC" w:rsidP="00D91235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67</w:t>
            </w:r>
          </w:p>
        </w:tc>
      </w:tr>
      <w:tr w:rsidR="005F370F" w14:paraId="56E2BF9B" w14:textId="77777777" w:rsidTr="005C1B79">
        <w:tc>
          <w:tcPr>
            <w:tcW w:w="821" w:type="pct"/>
            <w:tcBorders>
              <w:right w:val="single" w:sz="4" w:space="0" w:color="auto"/>
            </w:tcBorders>
            <w:shd w:val="clear" w:color="auto" w:fill="4F81BD"/>
          </w:tcPr>
          <w:p w14:paraId="71BA538F" w14:textId="77777777" w:rsidR="005F370F" w:rsidRPr="005C1B79" w:rsidRDefault="005F370F" w:rsidP="005C1B79">
            <w:pPr>
              <w:spacing w:after="120"/>
              <w:jc w:val="both"/>
              <w:rPr>
                <w:rFonts w:ascii="Calibri" w:hAnsi="Calibri" w:cs="Tahoma"/>
                <w:b/>
                <w:bCs/>
                <w:color w:val="FFFFFF"/>
              </w:rPr>
            </w:pPr>
            <w:proofErr w:type="gramStart"/>
            <w:r w:rsidRPr="005C1B79">
              <w:rPr>
                <w:rFonts w:ascii="Calibri" w:hAnsi="Calibri" w:cs="Tahoma"/>
                <w:bCs/>
                <w:color w:val="FFFFFF"/>
              </w:rPr>
              <w:t>DÜKKAN</w:t>
            </w:r>
            <w:proofErr w:type="gramEnd"/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142496A7" w14:textId="77777777" w:rsidR="005F370F" w:rsidRPr="005C1B79" w:rsidRDefault="005F370F" w:rsidP="00C04C0A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 w:rsidRPr="005C1B79">
              <w:rPr>
                <w:rFonts w:ascii="Calibri" w:hAnsi="Calibri" w:cs="Tahoma"/>
                <w:b/>
              </w:rPr>
              <w:t>11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5AB44854" w14:textId="77777777" w:rsidR="005F370F" w:rsidRPr="005C1B79" w:rsidRDefault="00C04C0A" w:rsidP="00C04C0A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--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5147992E" w14:textId="2AA0BCEE" w:rsidR="005F370F" w:rsidRPr="005C1B79" w:rsidRDefault="005F370F" w:rsidP="00D91235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 w:rsidRPr="005C1B79">
              <w:rPr>
                <w:rFonts w:ascii="Calibri" w:hAnsi="Calibri" w:cs="Tahoma"/>
                <w:b/>
              </w:rPr>
              <w:t>1</w:t>
            </w:r>
            <w:r w:rsidR="00D91235">
              <w:rPr>
                <w:rFonts w:ascii="Calibri" w:hAnsi="Calibri" w:cs="Tahoma"/>
                <w:b/>
              </w:rPr>
              <w:t>1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/>
          </w:tcPr>
          <w:p w14:paraId="42CC4B4F" w14:textId="5977A82C" w:rsidR="005F370F" w:rsidRPr="005C1B79" w:rsidRDefault="00D91235" w:rsidP="00C04C0A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11</w:t>
            </w:r>
          </w:p>
        </w:tc>
        <w:tc>
          <w:tcPr>
            <w:tcW w:w="893" w:type="pct"/>
            <w:tcBorders>
              <w:left w:val="single" w:sz="4" w:space="0" w:color="auto"/>
            </w:tcBorders>
            <w:shd w:val="clear" w:color="auto" w:fill="DBE5F1"/>
          </w:tcPr>
          <w:p w14:paraId="3271E81F" w14:textId="43FA2E6F" w:rsidR="005F370F" w:rsidRPr="005C1B79" w:rsidRDefault="00D91235" w:rsidP="00C04C0A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-</w:t>
            </w:r>
          </w:p>
        </w:tc>
      </w:tr>
      <w:tr w:rsidR="005F370F" w14:paraId="5ADBFC4D" w14:textId="77777777" w:rsidTr="005C1B79">
        <w:tc>
          <w:tcPr>
            <w:tcW w:w="821" w:type="pct"/>
            <w:tcBorders>
              <w:right w:val="single" w:sz="4" w:space="0" w:color="auto"/>
            </w:tcBorders>
            <w:shd w:val="clear" w:color="auto" w:fill="4F81BD"/>
          </w:tcPr>
          <w:p w14:paraId="53DD8F0D" w14:textId="77777777" w:rsidR="005F370F" w:rsidRPr="005C1B79" w:rsidRDefault="005F370F" w:rsidP="005C1B79">
            <w:pPr>
              <w:spacing w:after="120"/>
              <w:jc w:val="both"/>
              <w:rPr>
                <w:rFonts w:ascii="Calibri" w:hAnsi="Calibri" w:cs="Tahoma"/>
                <w:b/>
                <w:bCs/>
                <w:color w:val="FFFFFF"/>
              </w:rPr>
            </w:pPr>
            <w:r w:rsidRPr="005C1B79">
              <w:rPr>
                <w:rFonts w:ascii="Calibri" w:hAnsi="Calibri" w:cs="Tahoma"/>
                <w:bCs/>
                <w:color w:val="FFFFFF"/>
              </w:rPr>
              <w:t>TOPLAM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75C5B538" w14:textId="77777777" w:rsidR="005F370F" w:rsidRPr="005C1B79" w:rsidRDefault="005F370F" w:rsidP="005C1B79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 w:rsidRPr="005C1B79">
              <w:rPr>
                <w:rFonts w:ascii="Calibri" w:hAnsi="Calibri" w:cs="Tahoma"/>
                <w:b/>
              </w:rPr>
              <w:t>256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CC61AD5" w14:textId="31CF9802" w:rsidR="005F370F" w:rsidRPr="005C1B79" w:rsidRDefault="0064452C" w:rsidP="006A7883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6</w:t>
            </w:r>
            <w:r w:rsidR="00986BAC">
              <w:rPr>
                <w:rFonts w:ascii="Calibri" w:hAnsi="Calibri" w:cs="Tahoma"/>
                <w:b/>
              </w:rPr>
              <w:t>5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17003007" w14:textId="348E6EC6" w:rsidR="005F370F" w:rsidRPr="005C1B79" w:rsidRDefault="00986BAC" w:rsidP="00B1664F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124</w:t>
            </w:r>
          </w:p>
        </w:tc>
        <w:tc>
          <w:tcPr>
            <w:tcW w:w="821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7D3F3D6D" w14:textId="18CC12E0" w:rsidR="005F370F" w:rsidRPr="005C1B79" w:rsidRDefault="005F370F" w:rsidP="006A7883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 w:rsidRPr="005C1B79">
              <w:rPr>
                <w:rFonts w:ascii="Calibri" w:hAnsi="Calibri" w:cs="Tahoma"/>
                <w:b/>
              </w:rPr>
              <w:t>1</w:t>
            </w:r>
            <w:r w:rsidR="006A7883">
              <w:rPr>
                <w:rFonts w:ascii="Calibri" w:hAnsi="Calibri" w:cs="Tahoma"/>
                <w:b/>
              </w:rPr>
              <w:t>8</w:t>
            </w:r>
            <w:r w:rsidR="00986BAC">
              <w:rPr>
                <w:rFonts w:ascii="Calibri" w:hAnsi="Calibri" w:cs="Tahoma"/>
                <w:b/>
              </w:rPr>
              <w:t>9</w:t>
            </w:r>
            <w:r w:rsidR="006A7883">
              <w:rPr>
                <w:rFonts w:ascii="Calibri" w:hAnsi="Calibri" w:cs="Tahoma"/>
                <w:b/>
              </w:rPr>
              <w:t xml:space="preserve"> </w:t>
            </w:r>
            <w:r w:rsidRPr="005C1B79">
              <w:rPr>
                <w:rFonts w:ascii="Calibri" w:hAnsi="Calibri" w:cs="Tahoma"/>
                <w:b/>
              </w:rPr>
              <w:t>(%</w:t>
            </w:r>
            <w:r w:rsidR="006A7883">
              <w:rPr>
                <w:rFonts w:ascii="Calibri" w:hAnsi="Calibri" w:cs="Tahoma"/>
                <w:b/>
              </w:rPr>
              <w:t>7</w:t>
            </w:r>
            <w:r w:rsidR="00986BAC">
              <w:rPr>
                <w:rFonts w:ascii="Calibri" w:hAnsi="Calibri" w:cs="Tahoma"/>
                <w:b/>
              </w:rPr>
              <w:t>3</w:t>
            </w:r>
            <w:r w:rsidR="006A7883">
              <w:rPr>
                <w:rFonts w:ascii="Calibri" w:hAnsi="Calibri" w:cs="Tahoma"/>
                <w:b/>
              </w:rPr>
              <w:t>,</w:t>
            </w:r>
            <w:r w:rsidR="00986BAC">
              <w:rPr>
                <w:rFonts w:ascii="Calibri" w:hAnsi="Calibri" w:cs="Tahoma"/>
                <w:b/>
              </w:rPr>
              <w:t>8</w:t>
            </w:r>
            <w:r w:rsidRPr="005C1B79">
              <w:rPr>
                <w:rFonts w:ascii="Calibri" w:hAnsi="Calibri" w:cs="Tahoma"/>
                <w:b/>
              </w:rPr>
              <w:t>)</w:t>
            </w:r>
          </w:p>
        </w:tc>
        <w:tc>
          <w:tcPr>
            <w:tcW w:w="893" w:type="pct"/>
            <w:tcBorders>
              <w:left w:val="single" w:sz="4" w:space="0" w:color="auto"/>
            </w:tcBorders>
            <w:shd w:val="clear" w:color="auto" w:fill="B8CCE4"/>
          </w:tcPr>
          <w:p w14:paraId="7E248A56" w14:textId="18F7B508" w:rsidR="005F370F" w:rsidRPr="005C1B79" w:rsidRDefault="00986BAC" w:rsidP="00D91235">
            <w:pPr>
              <w:spacing w:after="12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67</w:t>
            </w:r>
          </w:p>
        </w:tc>
      </w:tr>
    </w:tbl>
    <w:p w14:paraId="446B07F0" w14:textId="77777777" w:rsidR="005F370F" w:rsidRDefault="005F370F" w:rsidP="009A1B13">
      <w:pPr>
        <w:spacing w:after="120"/>
        <w:jc w:val="both"/>
        <w:rPr>
          <w:rFonts w:ascii="Calibri" w:hAnsi="Calibri" w:cs="Tahoma"/>
          <w:b/>
        </w:rPr>
      </w:pPr>
    </w:p>
    <w:p w14:paraId="591C6697" w14:textId="1D5E7D69" w:rsidR="005F370F" w:rsidRDefault="005F370F" w:rsidP="009A1B13">
      <w:pPr>
        <w:spacing w:after="120"/>
        <w:jc w:val="both"/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Projemizin doluluk oranı %</w:t>
      </w:r>
      <w:r w:rsidR="006A7883">
        <w:rPr>
          <w:rFonts w:ascii="Calibri" w:hAnsi="Calibri" w:cs="Tahoma"/>
          <w:b/>
        </w:rPr>
        <w:t xml:space="preserve"> 7</w:t>
      </w:r>
      <w:r w:rsidR="00986BAC">
        <w:rPr>
          <w:rFonts w:ascii="Calibri" w:hAnsi="Calibri" w:cs="Tahoma"/>
          <w:b/>
        </w:rPr>
        <w:t>3</w:t>
      </w:r>
      <w:r w:rsidR="006A7883">
        <w:rPr>
          <w:rFonts w:ascii="Calibri" w:hAnsi="Calibri" w:cs="Tahoma"/>
          <w:b/>
        </w:rPr>
        <w:t>,</w:t>
      </w:r>
      <w:r w:rsidR="00986BAC">
        <w:rPr>
          <w:rFonts w:ascii="Calibri" w:hAnsi="Calibri" w:cs="Tahoma"/>
          <w:b/>
        </w:rPr>
        <w:t>8</w:t>
      </w:r>
      <w:r>
        <w:rPr>
          <w:rFonts w:ascii="Calibri" w:hAnsi="Calibri" w:cs="Tahoma"/>
          <w:b/>
        </w:rPr>
        <w:t xml:space="preserve"> </w:t>
      </w:r>
      <w:proofErr w:type="spellStart"/>
      <w:r>
        <w:rPr>
          <w:rFonts w:ascii="Calibri" w:hAnsi="Calibri" w:cs="Tahoma"/>
          <w:b/>
        </w:rPr>
        <w:t>d</w:t>
      </w:r>
      <w:r w:rsidR="006A7883">
        <w:rPr>
          <w:rFonts w:ascii="Calibri" w:hAnsi="Calibri" w:cs="Tahoma"/>
          <w:b/>
        </w:rPr>
        <w:t>i</w:t>
      </w:r>
      <w:r>
        <w:rPr>
          <w:rFonts w:ascii="Calibri" w:hAnsi="Calibri" w:cs="Tahoma"/>
          <w:b/>
        </w:rPr>
        <w:t>r</w:t>
      </w:r>
      <w:proofErr w:type="spellEnd"/>
      <w:r>
        <w:rPr>
          <w:rFonts w:ascii="Calibri" w:hAnsi="Calibri" w:cs="Tahoma"/>
          <w:b/>
        </w:rPr>
        <w:t>.</w:t>
      </w:r>
    </w:p>
    <w:p w14:paraId="319897FB" w14:textId="77777777" w:rsidR="005F370F" w:rsidRPr="0067331A" w:rsidRDefault="005F370F" w:rsidP="0067331A">
      <w:pPr>
        <w:tabs>
          <w:tab w:val="left" w:pos="1125"/>
        </w:tabs>
        <w:spacing w:after="120"/>
        <w:jc w:val="both"/>
        <w:rPr>
          <w:rFonts w:ascii="Calibri" w:hAnsi="Calibri" w:cs="Tahoma"/>
        </w:rPr>
      </w:pPr>
    </w:p>
    <w:p w14:paraId="6447254B" w14:textId="77777777" w:rsidR="005F370F" w:rsidRDefault="005F370F" w:rsidP="004914A5">
      <w:pPr>
        <w:pStyle w:val="ListeParagraf"/>
        <w:tabs>
          <w:tab w:val="left" w:pos="-284"/>
          <w:tab w:val="left" w:pos="284"/>
        </w:tabs>
        <w:spacing w:after="120"/>
        <w:ind w:left="0"/>
        <w:jc w:val="both"/>
        <w:rPr>
          <w:rFonts w:cs="Tahoma"/>
          <w:sz w:val="10"/>
          <w:szCs w:val="24"/>
        </w:rPr>
      </w:pPr>
    </w:p>
    <w:p w14:paraId="186E8AB6" w14:textId="77777777" w:rsidR="005F370F" w:rsidRDefault="005F370F" w:rsidP="004914A5">
      <w:pPr>
        <w:pStyle w:val="ListeParagraf"/>
        <w:tabs>
          <w:tab w:val="left" w:pos="-284"/>
          <w:tab w:val="left" w:pos="284"/>
        </w:tabs>
        <w:spacing w:after="120"/>
        <w:ind w:left="0"/>
        <w:jc w:val="both"/>
        <w:rPr>
          <w:rFonts w:cs="Tahoma"/>
          <w:sz w:val="10"/>
          <w:szCs w:val="24"/>
        </w:rPr>
      </w:pPr>
    </w:p>
    <w:p w14:paraId="30AB5389" w14:textId="77777777" w:rsidR="0067273D" w:rsidRDefault="0067273D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04D56D06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0AC42459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21B32168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701559A9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7E1DA226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51E29273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7C192F59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6D3A66E9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748AE2F7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6AE5FAB8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13D0480D" w14:textId="3868E115" w:rsidR="0022041A" w:rsidRPr="0022041A" w:rsidRDefault="0022041A" w:rsidP="002204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rPr>
          <w:rFonts w:ascii="Century Gothic" w:hAnsi="Century Gothic" w:cs="Arial"/>
          <w:b/>
          <w:i/>
          <w:sz w:val="28"/>
        </w:rPr>
      </w:pPr>
      <w:r w:rsidRPr="0022041A">
        <w:rPr>
          <w:rFonts w:ascii="Century Gothic" w:hAnsi="Century Gothic" w:cs="Arial"/>
          <w:b/>
          <w:i/>
          <w:sz w:val="28"/>
        </w:rPr>
        <w:lastRenderedPageBreak/>
        <w:t>Site Yönetimi Organizasyon Şeması</w:t>
      </w:r>
    </w:p>
    <w:p w14:paraId="0F321458" w14:textId="77777777" w:rsidR="0022041A" w:rsidRDefault="0022041A" w:rsidP="0067331A">
      <w:pPr>
        <w:pStyle w:val="ListeParagraf"/>
        <w:tabs>
          <w:tab w:val="left" w:pos="-284"/>
          <w:tab w:val="left" w:pos="284"/>
          <w:tab w:val="left" w:pos="2552"/>
          <w:tab w:val="left" w:pos="7655"/>
          <w:tab w:val="left" w:pos="7797"/>
        </w:tabs>
        <w:spacing w:after="120"/>
        <w:ind w:left="0"/>
        <w:jc w:val="center"/>
        <w:rPr>
          <w:rFonts w:ascii="Arial" w:hAnsi="Arial" w:cs="Arial"/>
        </w:rPr>
      </w:pPr>
    </w:p>
    <w:p w14:paraId="2B5D6E9B" w14:textId="00FB2B63" w:rsidR="002F1903" w:rsidRDefault="0022041A" w:rsidP="002F1903">
      <w:pPr>
        <w:pStyle w:val="ListeParagraf"/>
        <w:spacing w:after="120"/>
        <w:ind w:left="0"/>
        <w:jc w:val="both"/>
        <w:rPr>
          <w:rFonts w:ascii="Arial" w:hAnsi="Arial" w:cs="Arial"/>
          <w:b/>
        </w:rPr>
      </w:pPr>
      <w:r w:rsidRPr="008B388E">
        <w:rPr>
          <w:rFonts w:ascii="Arial" w:eastAsia="Times New Roman" w:hAnsi="Arial" w:cs="Arial"/>
          <w:b/>
          <w:noProof/>
          <w:color w:val="0070C0"/>
          <w:sz w:val="24"/>
          <w:szCs w:val="24"/>
          <w:lang w:eastAsia="tr-TR"/>
        </w:rPr>
        <w:drawing>
          <wp:inline distT="0" distB="0" distL="0" distR="0" wp14:anchorId="3EBC170F" wp14:editId="5128E5B1">
            <wp:extent cx="6480175" cy="3360537"/>
            <wp:effectExtent l="0" t="38100" r="0" b="125730"/>
            <wp:docPr id="6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EE8CE90" w14:textId="13732D1B" w:rsidR="002F1903" w:rsidRDefault="002F1903" w:rsidP="002F1903">
      <w:pPr>
        <w:pStyle w:val="ListeParagraf"/>
        <w:spacing w:after="120"/>
        <w:ind w:left="0"/>
        <w:jc w:val="both"/>
        <w:rPr>
          <w:rFonts w:ascii="Arial" w:hAnsi="Arial" w:cs="Arial"/>
          <w:b/>
        </w:rPr>
      </w:pPr>
    </w:p>
    <w:p w14:paraId="636B764B" w14:textId="77777777" w:rsidR="00570F4F" w:rsidRDefault="00570F4F" w:rsidP="002F1903">
      <w:pPr>
        <w:pStyle w:val="ListeParagraf"/>
        <w:spacing w:after="120"/>
        <w:ind w:left="0"/>
        <w:jc w:val="both"/>
        <w:rPr>
          <w:rFonts w:ascii="Arial" w:hAnsi="Arial" w:cs="Arial"/>
          <w:b/>
        </w:rPr>
      </w:pPr>
    </w:p>
    <w:p w14:paraId="2CA5F529" w14:textId="77777777" w:rsidR="00570F4F" w:rsidRDefault="00570F4F" w:rsidP="002F1903">
      <w:pPr>
        <w:pStyle w:val="ListeParagraf"/>
        <w:spacing w:after="120"/>
        <w:ind w:left="0"/>
        <w:jc w:val="both"/>
        <w:rPr>
          <w:rFonts w:ascii="Arial" w:hAnsi="Arial" w:cs="Arial"/>
          <w:b/>
        </w:rPr>
      </w:pP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5F370F" w:rsidRPr="00FB4C2F" w14:paraId="3A316CED" w14:textId="77777777" w:rsidTr="001D2D06">
        <w:trPr>
          <w:trHeight w:val="438"/>
        </w:trPr>
        <w:tc>
          <w:tcPr>
            <w:tcW w:w="10512" w:type="dxa"/>
            <w:shd w:val="clear" w:color="auto" w:fill="BFBFBF"/>
            <w:vAlign w:val="center"/>
          </w:tcPr>
          <w:p w14:paraId="57538566" w14:textId="77777777" w:rsidR="005F370F" w:rsidRPr="00570F4F" w:rsidRDefault="005F370F" w:rsidP="0004680C">
            <w:pPr>
              <w:pStyle w:val="ListeParagraf"/>
              <w:numPr>
                <w:ilvl w:val="0"/>
                <w:numId w:val="1"/>
              </w:numPr>
              <w:tabs>
                <w:tab w:val="left" w:pos="586"/>
              </w:tabs>
              <w:spacing w:after="120" w:line="240" w:lineRule="auto"/>
              <w:ind w:left="356" w:firstLine="0"/>
              <w:rPr>
                <w:rFonts w:ascii="Century Gothic" w:hAnsi="Century Gothic" w:cs="Tahoma"/>
                <w:b/>
                <w:sz w:val="32"/>
                <w:szCs w:val="32"/>
              </w:rPr>
            </w:pPr>
            <w:r w:rsidRPr="00570F4F">
              <w:rPr>
                <w:rFonts w:ascii="Century Gothic" w:hAnsi="Century Gothic" w:cs="Arial"/>
                <w:b/>
                <w:sz w:val="32"/>
                <w:szCs w:val="32"/>
              </w:rPr>
              <w:t xml:space="preserve"> İDARİ FAALİYETLER</w:t>
            </w:r>
          </w:p>
        </w:tc>
      </w:tr>
    </w:tbl>
    <w:p w14:paraId="152C95E5" w14:textId="4C07AD84" w:rsidR="005F370F" w:rsidRDefault="005F370F" w:rsidP="00B16D9D">
      <w:pPr>
        <w:spacing w:after="120"/>
        <w:jc w:val="both"/>
        <w:rPr>
          <w:rFonts w:ascii="Calibri" w:hAnsi="Calibri" w:cs="Tahoma"/>
          <w:sz w:val="10"/>
        </w:rPr>
      </w:pPr>
    </w:p>
    <w:p w14:paraId="28FF8165" w14:textId="01370326" w:rsidR="0011794C" w:rsidRPr="00220D4C" w:rsidRDefault="00220D4C" w:rsidP="00220D4C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b/>
          <w:color w:val="000000" w:themeColor="text1"/>
          <w:sz w:val="24"/>
          <w:szCs w:val="24"/>
        </w:rPr>
        <w:t xml:space="preserve"> </w:t>
      </w:r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 xml:space="preserve"> </w:t>
      </w:r>
      <w:r w:rsidR="0011794C" w:rsidRPr="00220D4C">
        <w:rPr>
          <w:rFonts w:ascii="Century Gothic" w:hAnsi="Century Gothic" w:cs="Arial"/>
          <w:color w:val="000000" w:themeColor="text1"/>
          <w:sz w:val="24"/>
          <w:szCs w:val="24"/>
        </w:rPr>
        <w:t xml:space="preserve">Haziran 2016 İtibariyle Ortak Alan sigortası yapılmıştır. </w:t>
      </w:r>
    </w:p>
    <w:p w14:paraId="6D13C2E6" w14:textId="5D982EA9" w:rsidR="0011794C" w:rsidRPr="00220D4C" w:rsidRDefault="0011794C" w:rsidP="00220D4C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>Binamızdan İşyeri açma ve Çalıştırma Ruhsatı kapsamında İBB’ e yapılan müracaatlarda; İBB Zabıta Daire Başkanlığı Ruhsat ve Denetim Müdürlüğünün Yangın Bakımından İncelenen İşyerlerine ait Muay</w:t>
      </w:r>
      <w:r w:rsidR="00220D4C" w:rsidRPr="00220D4C">
        <w:rPr>
          <w:rFonts w:ascii="Century Gothic" w:hAnsi="Century Gothic" w:cs="Arial"/>
          <w:color w:val="000000" w:themeColor="text1"/>
          <w:sz w:val="24"/>
          <w:szCs w:val="24"/>
        </w:rPr>
        <w:t>e</w:t>
      </w:r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>ne Raporunda eksiklik olarak belirtilen ortak alanlara ait elektrik oda kapıları ve yangın merdiveni istenen standartlarda yaptırılmıştır. Binamıza ait eksikliklerin tamamlandığı İBB’ den gelen ekip tarafından kontrol edilerek onaylanmıştır.</w:t>
      </w:r>
    </w:p>
    <w:p w14:paraId="25F78B9C" w14:textId="3E84D114" w:rsidR="00723B01" w:rsidRPr="00723B01" w:rsidRDefault="00A2498E" w:rsidP="00723B0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>Yapı Kullanım İzin Belgesi (</w:t>
      </w:r>
      <w:proofErr w:type="gramStart"/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>İskan</w:t>
      </w:r>
      <w:proofErr w:type="gramEnd"/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 xml:space="preserve">) </w:t>
      </w:r>
      <w:proofErr w:type="spellStart"/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>Esenyurt</w:t>
      </w:r>
      <w:proofErr w:type="spellEnd"/>
      <w:r w:rsidRPr="00220D4C">
        <w:rPr>
          <w:rFonts w:ascii="Century Gothic" w:hAnsi="Century Gothic" w:cs="Arial"/>
          <w:color w:val="000000" w:themeColor="text1"/>
          <w:sz w:val="24"/>
          <w:szCs w:val="24"/>
        </w:rPr>
        <w:t xml:space="preserve"> Belediyesi İmar Müdürlüğü tarafından onaylanmıştır. </w:t>
      </w:r>
    </w:p>
    <w:p w14:paraId="24B39B04" w14:textId="426F746C" w:rsidR="00723B01" w:rsidRDefault="00723B01" w:rsidP="00723B01">
      <w:pPr>
        <w:pStyle w:val="ListeParagraf"/>
        <w:numPr>
          <w:ilvl w:val="0"/>
          <w:numId w:val="6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 xml:space="preserve">Binamıza </w:t>
      </w:r>
      <w:r w:rsidRPr="00723B01">
        <w:rPr>
          <w:rFonts w:ascii="Century Gothic" w:hAnsi="Century Gothic" w:cs="Arial"/>
          <w:color w:val="000000" w:themeColor="text1"/>
          <w:sz w:val="24"/>
          <w:szCs w:val="24"/>
        </w:rPr>
        <w:t>yeni taşınanlardan gerekli olan bilgi ve belgeler alınmış, kat malikleri formları tanzim edilerek dosyalarına kaldırılmıştır.</w:t>
      </w:r>
    </w:p>
    <w:p w14:paraId="70706AFA" w14:textId="77777777" w:rsidR="00723B01" w:rsidRPr="00723B01" w:rsidRDefault="00723B01" w:rsidP="00723B01">
      <w:pPr>
        <w:pStyle w:val="ListeParagraf"/>
        <w:numPr>
          <w:ilvl w:val="0"/>
          <w:numId w:val="6"/>
        </w:numPr>
        <w:tabs>
          <w:tab w:val="left" w:pos="284"/>
        </w:tabs>
        <w:ind w:left="0" w:firstLine="0"/>
        <w:rPr>
          <w:rFonts w:ascii="Century Gothic" w:hAnsi="Century Gothic" w:cs="Arial"/>
          <w:color w:val="000000" w:themeColor="text1"/>
          <w:sz w:val="24"/>
          <w:szCs w:val="24"/>
        </w:rPr>
      </w:pPr>
      <w:r w:rsidRPr="00723B01">
        <w:rPr>
          <w:rFonts w:ascii="Century Gothic" w:hAnsi="Century Gothic" w:cs="Arial"/>
          <w:color w:val="000000" w:themeColor="text1"/>
          <w:sz w:val="24"/>
          <w:szCs w:val="24"/>
        </w:rPr>
        <w:t>Güvenlik personellerine, siteye yeni taşınan sakinlerimizle ilgili düzenlemeleri gereken taşınma formları konularında bilgilendirmeler yapılmıştır.</w:t>
      </w:r>
    </w:p>
    <w:p w14:paraId="48D22D4C" w14:textId="2CA1722E" w:rsidR="00723B01" w:rsidRDefault="00723B01" w:rsidP="00723B01">
      <w:pPr>
        <w:pStyle w:val="ListeParagraf"/>
        <w:numPr>
          <w:ilvl w:val="0"/>
          <w:numId w:val="6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>
        <w:rPr>
          <w:rFonts w:ascii="Century Gothic" w:hAnsi="Century Gothic" w:cs="Arial"/>
          <w:color w:val="000000" w:themeColor="text1"/>
          <w:sz w:val="24"/>
          <w:szCs w:val="24"/>
        </w:rPr>
        <w:t>Ot</w:t>
      </w:r>
      <w:r w:rsidRPr="00723B01">
        <w:rPr>
          <w:rFonts w:ascii="Century Gothic" w:hAnsi="Century Gothic" w:cs="Arial"/>
          <w:color w:val="000000" w:themeColor="text1"/>
          <w:sz w:val="24"/>
          <w:szCs w:val="24"/>
        </w:rPr>
        <w:t>oparklarda sivrisinek ve haşereye karşı periyodik ilaçlama kontrolleri yapılmaktadır.</w:t>
      </w:r>
    </w:p>
    <w:p w14:paraId="58AF7CC8" w14:textId="77777777" w:rsidR="00723B01" w:rsidRPr="00723B01" w:rsidRDefault="00723B01" w:rsidP="00723B01">
      <w:pPr>
        <w:pStyle w:val="ListeParagraf"/>
        <w:numPr>
          <w:ilvl w:val="0"/>
          <w:numId w:val="6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723B01">
        <w:rPr>
          <w:rFonts w:ascii="Century Gothic" w:hAnsi="Century Gothic" w:cs="Arial"/>
          <w:color w:val="000000" w:themeColor="text1"/>
          <w:sz w:val="24"/>
          <w:szCs w:val="24"/>
        </w:rPr>
        <w:lastRenderedPageBreak/>
        <w:t>İş güvenliği uzmanı tarafından gerekli incelemeler yapılmış olup, gelecek rapor doğrultusunda eksikliklerin tamamlanmasına başlanacaktır.</w:t>
      </w:r>
    </w:p>
    <w:p w14:paraId="51D19B47" w14:textId="1734B2AF" w:rsidR="005F370F" w:rsidRDefault="00723B01" w:rsidP="00C62CCA">
      <w:pPr>
        <w:pStyle w:val="ListeParagraf"/>
        <w:numPr>
          <w:ilvl w:val="0"/>
          <w:numId w:val="6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723B01">
        <w:rPr>
          <w:rFonts w:ascii="Century Gothic" w:hAnsi="Century Gothic" w:cs="Arial"/>
          <w:color w:val="000000" w:themeColor="text1"/>
          <w:sz w:val="24"/>
          <w:szCs w:val="24"/>
        </w:rPr>
        <w:t>Yoğun kar yağışı döneminde belediyeden temin edilen tuz ile özellikle don oluşabilecek ve kayganlaşabilecek zeminlerde tuzlama faaliyetleri aralıksız olarak sürdürülmüştür.</w:t>
      </w:r>
    </w:p>
    <w:p w14:paraId="35124602" w14:textId="77777777" w:rsidR="00C03B48" w:rsidRPr="00C03B48" w:rsidRDefault="00C03B48" w:rsidP="00C03B48">
      <w:pPr>
        <w:pStyle w:val="ListeParagraf"/>
        <w:numPr>
          <w:ilvl w:val="0"/>
          <w:numId w:val="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C03B48">
        <w:rPr>
          <w:rFonts w:ascii="Century Gothic" w:hAnsi="Century Gothic" w:cs="Arial"/>
          <w:color w:val="000000" w:themeColor="text1"/>
          <w:sz w:val="24"/>
          <w:szCs w:val="24"/>
        </w:rPr>
        <w:t>Su deposu temizletilmiştir.</w:t>
      </w:r>
    </w:p>
    <w:p w14:paraId="19147F4A" w14:textId="77777777" w:rsidR="00C03B48" w:rsidRPr="00C03B48" w:rsidRDefault="00C03B48" w:rsidP="00C03B48">
      <w:pPr>
        <w:pStyle w:val="ListeParagraf"/>
        <w:numPr>
          <w:ilvl w:val="0"/>
          <w:numId w:val="6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C03B48">
        <w:rPr>
          <w:rFonts w:ascii="Century Gothic" w:hAnsi="Century Gothic" w:cs="Arial"/>
          <w:color w:val="000000" w:themeColor="text1"/>
          <w:sz w:val="24"/>
          <w:szCs w:val="24"/>
        </w:rPr>
        <w:t xml:space="preserve">B Lobisi tadilatı tamamlanıp hizmete açılmıştır. </w:t>
      </w:r>
    </w:p>
    <w:p w14:paraId="5BB7B312" w14:textId="77777777" w:rsidR="00723B01" w:rsidRDefault="00723B01" w:rsidP="00723B01">
      <w:pPr>
        <w:pStyle w:val="ListeParagraf"/>
        <w:tabs>
          <w:tab w:val="left" w:pos="284"/>
          <w:tab w:val="left" w:pos="426"/>
        </w:tabs>
        <w:spacing w:line="360" w:lineRule="auto"/>
        <w:ind w:left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75BAFE88" w14:textId="77777777" w:rsidR="00570F4F" w:rsidRPr="00723B01" w:rsidRDefault="00570F4F" w:rsidP="00723B01">
      <w:pPr>
        <w:pStyle w:val="ListeParagraf"/>
        <w:tabs>
          <w:tab w:val="left" w:pos="284"/>
          <w:tab w:val="left" w:pos="426"/>
        </w:tabs>
        <w:spacing w:line="360" w:lineRule="auto"/>
        <w:ind w:left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5F370F" w:rsidRPr="00A11F1F" w14:paraId="13BB57D1" w14:textId="77777777" w:rsidTr="00A757EE">
        <w:trPr>
          <w:trHeight w:val="438"/>
        </w:trPr>
        <w:tc>
          <w:tcPr>
            <w:tcW w:w="10512" w:type="dxa"/>
            <w:shd w:val="clear" w:color="auto" w:fill="BFBFBF"/>
            <w:vAlign w:val="center"/>
          </w:tcPr>
          <w:p w14:paraId="713EDD43" w14:textId="77777777" w:rsidR="005F370F" w:rsidRPr="00570F4F" w:rsidRDefault="005F370F" w:rsidP="00A757EE">
            <w:pPr>
              <w:pStyle w:val="ListeParagraf"/>
              <w:numPr>
                <w:ilvl w:val="0"/>
                <w:numId w:val="1"/>
              </w:numPr>
              <w:tabs>
                <w:tab w:val="left" w:pos="0"/>
                <w:tab w:val="left" w:pos="586"/>
              </w:tabs>
              <w:spacing w:after="120"/>
              <w:rPr>
                <w:rFonts w:ascii="Century Gothic" w:hAnsi="Century Gothic" w:cs="Arial"/>
                <w:b/>
                <w:color w:val="000000"/>
                <w:sz w:val="32"/>
                <w:szCs w:val="32"/>
              </w:rPr>
            </w:pPr>
            <w:r w:rsidRPr="00570F4F">
              <w:rPr>
                <w:rFonts w:ascii="Century Gothic" w:hAnsi="Century Gothic" w:cs="Arial"/>
                <w:b/>
                <w:color w:val="000000"/>
                <w:sz w:val="32"/>
                <w:szCs w:val="32"/>
              </w:rPr>
              <w:t>TEKNİK FAALİYETLER</w:t>
            </w:r>
          </w:p>
        </w:tc>
      </w:tr>
    </w:tbl>
    <w:p w14:paraId="1524A5CD" w14:textId="04E463E3" w:rsidR="005F370F" w:rsidRPr="00A11F1F" w:rsidRDefault="005F370F" w:rsidP="005D3DC2">
      <w:pPr>
        <w:tabs>
          <w:tab w:val="left" w:pos="284"/>
        </w:tabs>
        <w:spacing w:line="30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9F957C7" w14:textId="0E823F12" w:rsidR="005F370F" w:rsidRPr="00723B01" w:rsidRDefault="00C23063" w:rsidP="00723B0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723B01">
        <w:rPr>
          <w:rFonts w:ascii="Century Gothic" w:hAnsi="Century Gothic" w:cs="Arial"/>
          <w:color w:val="000000"/>
          <w:sz w:val="24"/>
          <w:szCs w:val="24"/>
        </w:rPr>
        <w:t>Bir Elektrik Teknisyeni ve bir</w:t>
      </w:r>
      <w:r w:rsidR="005F370F" w:rsidRPr="00723B01">
        <w:rPr>
          <w:rFonts w:ascii="Century Gothic" w:hAnsi="Century Gothic" w:cs="Arial"/>
          <w:color w:val="000000"/>
          <w:sz w:val="24"/>
          <w:szCs w:val="24"/>
        </w:rPr>
        <w:t xml:space="preserve"> Mekanik Teknisyeni olarak </w:t>
      </w:r>
      <w:r w:rsidR="00F04351" w:rsidRPr="00723B01">
        <w:rPr>
          <w:rFonts w:ascii="Century Gothic" w:hAnsi="Century Gothic" w:cs="Arial"/>
          <w:color w:val="000000"/>
          <w:sz w:val="24"/>
          <w:szCs w:val="24"/>
        </w:rPr>
        <w:t>2</w:t>
      </w:r>
      <w:r w:rsidR="005F370F" w:rsidRPr="00723B01">
        <w:rPr>
          <w:rFonts w:ascii="Century Gothic" w:hAnsi="Century Gothic" w:cs="Arial"/>
          <w:color w:val="000000"/>
          <w:sz w:val="24"/>
          <w:szCs w:val="24"/>
        </w:rPr>
        <w:t xml:space="preserve"> kişilik teknik ekiple hafta içi 08.00-18</w:t>
      </w:r>
      <w:r w:rsidR="00436C3B" w:rsidRPr="00723B01">
        <w:rPr>
          <w:rFonts w:ascii="Century Gothic" w:hAnsi="Century Gothic" w:cs="Arial"/>
          <w:color w:val="000000"/>
          <w:sz w:val="24"/>
          <w:szCs w:val="24"/>
        </w:rPr>
        <w:t>.00</w:t>
      </w:r>
      <w:r w:rsidR="005F370F" w:rsidRPr="00723B01">
        <w:rPr>
          <w:rFonts w:ascii="Century Gothic" w:hAnsi="Century Gothic" w:cs="Arial"/>
          <w:color w:val="000000"/>
          <w:sz w:val="24"/>
          <w:szCs w:val="24"/>
        </w:rPr>
        <w:t>, Cumartesi 08.00-1</w:t>
      </w:r>
      <w:r w:rsidR="00407450" w:rsidRPr="00723B01">
        <w:rPr>
          <w:rFonts w:ascii="Century Gothic" w:hAnsi="Century Gothic" w:cs="Arial"/>
          <w:color w:val="000000"/>
          <w:sz w:val="24"/>
          <w:szCs w:val="24"/>
        </w:rPr>
        <w:t>4</w:t>
      </w:r>
      <w:r w:rsidR="005F370F" w:rsidRPr="00723B01">
        <w:rPr>
          <w:rFonts w:ascii="Century Gothic" w:hAnsi="Century Gothic" w:cs="Arial"/>
          <w:color w:val="000000"/>
          <w:sz w:val="24"/>
          <w:szCs w:val="24"/>
        </w:rPr>
        <w:t>.00,</w:t>
      </w:r>
      <w:r w:rsidR="001D16FA" w:rsidRPr="00723B01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5F370F" w:rsidRPr="00723B01">
        <w:rPr>
          <w:rFonts w:ascii="Century Gothic" w:hAnsi="Century Gothic" w:cs="Arial"/>
          <w:color w:val="000000"/>
          <w:sz w:val="24"/>
          <w:szCs w:val="24"/>
        </w:rPr>
        <w:t>saatlerinde hizmet verilmektedir.</w:t>
      </w:r>
      <w:r w:rsidR="00CE24CF" w:rsidRPr="00723B01">
        <w:rPr>
          <w:rFonts w:ascii="Century Gothic" w:hAnsi="Century Gothic" w:cs="Arial"/>
          <w:color w:val="000000"/>
          <w:sz w:val="24"/>
          <w:szCs w:val="24"/>
        </w:rPr>
        <w:t xml:space="preserve"> Günlük </w:t>
      </w:r>
      <w:proofErr w:type="spellStart"/>
      <w:r w:rsidR="00723B01">
        <w:rPr>
          <w:rFonts w:ascii="Century Gothic" w:hAnsi="Century Gothic" w:cs="Arial"/>
          <w:color w:val="000000"/>
          <w:sz w:val="24"/>
          <w:szCs w:val="24"/>
        </w:rPr>
        <w:t>check-list</w:t>
      </w:r>
      <w:proofErr w:type="spellEnd"/>
      <w:r w:rsidR="00CE24CF" w:rsidRPr="00723B01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723B01">
        <w:rPr>
          <w:rFonts w:ascii="Century Gothic" w:hAnsi="Century Gothic" w:cs="Arial"/>
          <w:color w:val="000000"/>
          <w:sz w:val="24"/>
          <w:szCs w:val="24"/>
        </w:rPr>
        <w:t xml:space="preserve">ile her yer </w:t>
      </w:r>
      <w:r w:rsidR="00CE24CF" w:rsidRPr="00723B01">
        <w:rPr>
          <w:rFonts w:ascii="Century Gothic" w:hAnsi="Century Gothic" w:cs="Arial"/>
          <w:color w:val="000000"/>
          <w:sz w:val="24"/>
          <w:szCs w:val="24"/>
        </w:rPr>
        <w:t>kontrol edilmektedir.</w:t>
      </w:r>
    </w:p>
    <w:p w14:paraId="75F7C701" w14:textId="7FF2C4FB" w:rsidR="00060F55" w:rsidRPr="00723B01" w:rsidRDefault="005F370F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color w:val="000000"/>
          <w:sz w:val="24"/>
          <w:szCs w:val="24"/>
        </w:rPr>
        <w:t>Sorumluluk alanları</w:t>
      </w:r>
      <w:r w:rsidR="00C03B48">
        <w:rPr>
          <w:rFonts w:ascii="Century Gothic" w:hAnsi="Century Gothic" w:cs="Arial"/>
          <w:color w:val="000000"/>
          <w:sz w:val="24"/>
          <w:szCs w:val="24"/>
        </w:rPr>
        <w:t>, g</w:t>
      </w:r>
      <w:r w:rsidR="005864A8" w:rsidRPr="00723B01">
        <w:rPr>
          <w:rFonts w:ascii="Century Gothic" w:hAnsi="Century Gothic" w:cs="Arial"/>
          <w:color w:val="000000"/>
          <w:sz w:val="24"/>
          <w:szCs w:val="24"/>
        </w:rPr>
        <w:t>arajlar, hidroforlar, jeneratörler, asansörler, kazan daireleri, uydu sistemleri, kameralar ve kayıt cihazları, haberleşme ve elektrik panoları, soğutma sistemleri (</w:t>
      </w:r>
      <w:proofErr w:type="spellStart"/>
      <w:r w:rsidR="00C03B48">
        <w:rPr>
          <w:rFonts w:ascii="Century Gothic" w:hAnsi="Century Gothic" w:cs="Arial"/>
          <w:color w:val="000000"/>
          <w:sz w:val="24"/>
          <w:szCs w:val="24"/>
        </w:rPr>
        <w:t>Chiller</w:t>
      </w:r>
      <w:proofErr w:type="spellEnd"/>
      <w:r w:rsidR="005864A8" w:rsidRPr="00723B01">
        <w:rPr>
          <w:rFonts w:ascii="Century Gothic" w:hAnsi="Century Gothic" w:cs="Arial"/>
          <w:color w:val="000000"/>
          <w:sz w:val="24"/>
          <w:szCs w:val="24"/>
        </w:rPr>
        <w:t xml:space="preserve"> Grubu) ortak alandaki tüm elektrik ve elektronik aydınlatma ve zayıf akım araçlar</w:t>
      </w:r>
      <w:r w:rsidR="00C03B48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proofErr w:type="gramStart"/>
      <w:r w:rsidR="00C03B48">
        <w:rPr>
          <w:rFonts w:ascii="Century Gothic" w:hAnsi="Century Gothic" w:cs="Arial"/>
          <w:color w:val="000000"/>
          <w:sz w:val="24"/>
          <w:szCs w:val="24"/>
        </w:rPr>
        <w:t>ile  m</w:t>
      </w:r>
      <w:r w:rsidR="005864A8" w:rsidRPr="00723B01">
        <w:rPr>
          <w:rFonts w:ascii="Century Gothic" w:hAnsi="Century Gothic" w:cs="Arial"/>
          <w:color w:val="000000"/>
          <w:sz w:val="24"/>
          <w:szCs w:val="24"/>
        </w:rPr>
        <w:t>ekanik</w:t>
      </w:r>
      <w:proofErr w:type="gramEnd"/>
      <w:r w:rsidR="005864A8" w:rsidRPr="00723B01">
        <w:rPr>
          <w:rFonts w:ascii="Century Gothic" w:hAnsi="Century Gothic" w:cs="Arial"/>
          <w:color w:val="000000"/>
          <w:sz w:val="24"/>
          <w:szCs w:val="24"/>
        </w:rPr>
        <w:t xml:space="preserve"> cihazlardır. </w:t>
      </w:r>
    </w:p>
    <w:p w14:paraId="755647E5" w14:textId="7150D171" w:rsidR="00A84AD0" w:rsidRDefault="006A1118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sz w:val="24"/>
          <w:szCs w:val="24"/>
        </w:rPr>
        <w:t xml:space="preserve">3 – 4 ve 5 </w:t>
      </w:r>
      <w:proofErr w:type="spellStart"/>
      <w:r w:rsidRPr="00723B01">
        <w:rPr>
          <w:rFonts w:ascii="Century Gothic" w:hAnsi="Century Gothic" w:cs="Arial"/>
          <w:sz w:val="24"/>
          <w:szCs w:val="24"/>
        </w:rPr>
        <w:t>nci</w:t>
      </w:r>
      <w:proofErr w:type="spellEnd"/>
      <w:r w:rsidRPr="00723B01">
        <w:rPr>
          <w:rFonts w:ascii="Century Gothic" w:hAnsi="Century Gothic" w:cs="Arial"/>
          <w:sz w:val="24"/>
          <w:szCs w:val="24"/>
        </w:rPr>
        <w:t xml:space="preserve"> katlara ait su basınç düşürücüleri delinip </w:t>
      </w:r>
      <w:r w:rsidR="00C03B48">
        <w:rPr>
          <w:rFonts w:ascii="Century Gothic" w:hAnsi="Century Gothic" w:cs="Arial"/>
          <w:sz w:val="24"/>
          <w:szCs w:val="24"/>
        </w:rPr>
        <w:t xml:space="preserve">su akıttığı </w:t>
      </w:r>
      <w:proofErr w:type="gramStart"/>
      <w:r w:rsidR="00C03B48">
        <w:rPr>
          <w:rFonts w:ascii="Century Gothic" w:hAnsi="Century Gothic" w:cs="Arial"/>
          <w:sz w:val="24"/>
          <w:szCs w:val="24"/>
        </w:rPr>
        <w:t>için  5</w:t>
      </w:r>
      <w:proofErr w:type="gramEnd"/>
      <w:r w:rsidR="00C03B48">
        <w:rPr>
          <w:rFonts w:ascii="Century Gothic" w:hAnsi="Century Gothic" w:cs="Arial"/>
          <w:sz w:val="24"/>
          <w:szCs w:val="24"/>
        </w:rPr>
        <w:t xml:space="preserve"> adet alınarak </w:t>
      </w:r>
      <w:r w:rsidRPr="00723B01">
        <w:rPr>
          <w:rFonts w:ascii="Century Gothic" w:hAnsi="Century Gothic" w:cs="Arial"/>
          <w:sz w:val="24"/>
          <w:szCs w:val="24"/>
        </w:rPr>
        <w:t>p değiştirilmişti</w:t>
      </w:r>
      <w:r w:rsidR="00C03B48">
        <w:rPr>
          <w:rFonts w:ascii="Century Gothic" w:hAnsi="Century Gothic" w:cs="Arial"/>
          <w:sz w:val="24"/>
          <w:szCs w:val="24"/>
        </w:rPr>
        <w:t xml:space="preserve">r. </w:t>
      </w:r>
    </w:p>
    <w:p w14:paraId="447FC4A7" w14:textId="487B612C" w:rsidR="00C03B48" w:rsidRPr="00723B01" w:rsidRDefault="00C03B48" w:rsidP="00C03B48">
      <w:pPr>
        <w:pStyle w:val="ListeParagraf"/>
        <w:tabs>
          <w:tab w:val="left" w:pos="284"/>
          <w:tab w:val="left" w:pos="4678"/>
          <w:tab w:val="left" w:pos="4820"/>
          <w:tab w:val="left" w:pos="5245"/>
        </w:tabs>
        <w:spacing w:after="0" w:line="360" w:lineRule="auto"/>
        <w:ind w:left="0" w:right="-14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74C753D4" wp14:editId="2061D6A9">
            <wp:extent cx="2959100" cy="1905000"/>
            <wp:effectExtent l="76200" t="76200" r="127000" b="133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67" cy="1907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4EF3299B" wp14:editId="01B78285">
            <wp:extent cx="2959100" cy="1898767"/>
            <wp:effectExtent l="76200" t="76200" r="127000" b="1397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1" cy="1906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83752" w14:textId="66DC4CF5" w:rsidR="00DB1B55" w:rsidRPr="00723B01" w:rsidRDefault="00D0534C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sz w:val="24"/>
          <w:szCs w:val="24"/>
        </w:rPr>
        <w:t>Ortak alanlarda arızalanan ampuller</w:t>
      </w:r>
      <w:r w:rsidR="00C03B48">
        <w:rPr>
          <w:rFonts w:ascii="Century Gothic" w:hAnsi="Century Gothic" w:cs="Arial"/>
          <w:sz w:val="24"/>
          <w:szCs w:val="24"/>
        </w:rPr>
        <w:t xml:space="preserve"> tasarruflu</w:t>
      </w:r>
      <w:r w:rsidRPr="00723B01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Pr="00723B01">
        <w:rPr>
          <w:rFonts w:ascii="Century Gothic" w:hAnsi="Century Gothic" w:cs="Arial"/>
          <w:sz w:val="24"/>
          <w:szCs w:val="24"/>
        </w:rPr>
        <w:t>led</w:t>
      </w:r>
      <w:proofErr w:type="spellEnd"/>
      <w:r w:rsidRPr="00723B01">
        <w:rPr>
          <w:rFonts w:ascii="Century Gothic" w:hAnsi="Century Gothic" w:cs="Arial"/>
          <w:sz w:val="24"/>
          <w:szCs w:val="24"/>
        </w:rPr>
        <w:t xml:space="preserve"> ampuller ile değiştirilmektedir.</w:t>
      </w:r>
    </w:p>
    <w:p w14:paraId="308F2388" w14:textId="44FE18D8" w:rsidR="00D0534C" w:rsidRPr="00723B01" w:rsidRDefault="00456A4C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sz w:val="24"/>
          <w:szCs w:val="24"/>
        </w:rPr>
        <w:t xml:space="preserve">A ve B blok Soğutma </w:t>
      </w:r>
      <w:proofErr w:type="spellStart"/>
      <w:r w:rsidR="00C03B48">
        <w:rPr>
          <w:rFonts w:ascii="Century Gothic" w:hAnsi="Century Gothic" w:cs="Arial"/>
          <w:sz w:val="24"/>
          <w:szCs w:val="24"/>
        </w:rPr>
        <w:t>Chiller</w:t>
      </w:r>
      <w:proofErr w:type="spellEnd"/>
      <w:r w:rsidR="00C03B48">
        <w:rPr>
          <w:rFonts w:ascii="Century Gothic" w:hAnsi="Century Gothic" w:cs="Arial"/>
          <w:sz w:val="24"/>
          <w:szCs w:val="24"/>
        </w:rPr>
        <w:t xml:space="preserve"> </w:t>
      </w:r>
      <w:r w:rsidRPr="00723B01">
        <w:rPr>
          <w:rFonts w:ascii="Century Gothic" w:hAnsi="Century Gothic" w:cs="Arial"/>
          <w:sz w:val="24"/>
          <w:szCs w:val="24"/>
        </w:rPr>
        <w:t xml:space="preserve">ünitelerine </w:t>
      </w:r>
      <w:r w:rsidR="00C03B48">
        <w:rPr>
          <w:rFonts w:ascii="Century Gothic" w:hAnsi="Century Gothic" w:cs="Arial"/>
          <w:sz w:val="24"/>
          <w:szCs w:val="24"/>
        </w:rPr>
        <w:t>kış mevsiminde</w:t>
      </w:r>
      <w:r w:rsidR="00C5455D" w:rsidRPr="00723B01">
        <w:rPr>
          <w:rFonts w:ascii="Century Gothic" w:hAnsi="Century Gothic" w:cs="Arial"/>
          <w:sz w:val="24"/>
          <w:szCs w:val="24"/>
        </w:rPr>
        <w:t xml:space="preserve"> donmaya karşı </w:t>
      </w:r>
      <w:r w:rsidRPr="00723B01">
        <w:rPr>
          <w:rFonts w:ascii="Century Gothic" w:hAnsi="Century Gothic" w:cs="Arial"/>
          <w:sz w:val="24"/>
          <w:szCs w:val="24"/>
        </w:rPr>
        <w:t xml:space="preserve">10 </w:t>
      </w:r>
      <w:proofErr w:type="spellStart"/>
      <w:r w:rsidRPr="00723B01">
        <w:rPr>
          <w:rFonts w:ascii="Century Gothic" w:hAnsi="Century Gothic" w:cs="Arial"/>
          <w:sz w:val="24"/>
          <w:szCs w:val="24"/>
        </w:rPr>
        <w:t>lt</w:t>
      </w:r>
      <w:proofErr w:type="spellEnd"/>
      <w:r w:rsidRPr="00723B01">
        <w:rPr>
          <w:rFonts w:ascii="Century Gothic" w:hAnsi="Century Gothic" w:cs="Arial"/>
          <w:sz w:val="24"/>
          <w:szCs w:val="24"/>
        </w:rPr>
        <w:t xml:space="preserve">. </w:t>
      </w:r>
      <w:proofErr w:type="gramStart"/>
      <w:r w:rsidR="00C5455D" w:rsidRPr="00723B01">
        <w:rPr>
          <w:rFonts w:ascii="Century Gothic" w:hAnsi="Century Gothic" w:cs="Arial"/>
          <w:sz w:val="24"/>
          <w:szCs w:val="24"/>
        </w:rPr>
        <w:t>antifriz</w:t>
      </w:r>
      <w:proofErr w:type="gramEnd"/>
      <w:r w:rsidR="00C03B48">
        <w:rPr>
          <w:rFonts w:ascii="Century Gothic" w:hAnsi="Century Gothic" w:cs="Arial"/>
          <w:sz w:val="24"/>
          <w:szCs w:val="24"/>
        </w:rPr>
        <w:t xml:space="preserve"> doldurulmuştur.</w:t>
      </w:r>
      <w:r w:rsidRPr="00723B01">
        <w:rPr>
          <w:rFonts w:ascii="Century Gothic" w:hAnsi="Century Gothic" w:cs="Arial"/>
          <w:sz w:val="24"/>
          <w:szCs w:val="24"/>
        </w:rPr>
        <w:t xml:space="preserve"> </w:t>
      </w:r>
    </w:p>
    <w:p w14:paraId="73A2FDAD" w14:textId="60FBA74C" w:rsidR="00456A4C" w:rsidRPr="00723B01" w:rsidRDefault="00456A4C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sz w:val="24"/>
          <w:szCs w:val="24"/>
        </w:rPr>
        <w:lastRenderedPageBreak/>
        <w:t>GTS Asansör</w:t>
      </w:r>
      <w:r w:rsidR="00C03B48">
        <w:rPr>
          <w:rFonts w:ascii="Century Gothic" w:hAnsi="Century Gothic" w:cs="Arial"/>
          <w:sz w:val="24"/>
          <w:szCs w:val="24"/>
        </w:rPr>
        <w:t>e “Yeşil E</w:t>
      </w:r>
      <w:r w:rsidRPr="00723B01">
        <w:rPr>
          <w:rFonts w:ascii="Century Gothic" w:hAnsi="Century Gothic" w:cs="Arial"/>
          <w:sz w:val="24"/>
          <w:szCs w:val="24"/>
        </w:rPr>
        <w:t>tiket</w:t>
      </w:r>
      <w:r w:rsidR="00C03B48">
        <w:rPr>
          <w:rFonts w:ascii="Century Gothic" w:hAnsi="Century Gothic" w:cs="Arial"/>
          <w:sz w:val="24"/>
          <w:szCs w:val="24"/>
        </w:rPr>
        <w:t>”</w:t>
      </w:r>
      <w:r w:rsidRPr="00723B01">
        <w:rPr>
          <w:rFonts w:ascii="Century Gothic" w:hAnsi="Century Gothic" w:cs="Arial"/>
          <w:sz w:val="24"/>
          <w:szCs w:val="24"/>
        </w:rPr>
        <w:t xml:space="preserve"> al</w:t>
      </w:r>
      <w:r w:rsidR="00C03B48">
        <w:rPr>
          <w:rFonts w:ascii="Century Gothic" w:hAnsi="Century Gothic" w:cs="Arial"/>
          <w:sz w:val="24"/>
          <w:szCs w:val="24"/>
        </w:rPr>
        <w:t>mak için fizibilite yaptırılmıştır.</w:t>
      </w:r>
    </w:p>
    <w:p w14:paraId="64D0395B" w14:textId="36301441" w:rsidR="00F603F4" w:rsidRPr="00723B01" w:rsidRDefault="00F603F4" w:rsidP="00723B01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 w:rsidRPr="00723B01">
        <w:rPr>
          <w:rFonts w:ascii="Century Gothic" w:hAnsi="Century Gothic" w:cs="Arial"/>
          <w:sz w:val="24"/>
          <w:szCs w:val="24"/>
        </w:rPr>
        <w:t xml:space="preserve">Isıtma kazanları </w:t>
      </w:r>
      <w:proofErr w:type="gramStart"/>
      <w:r w:rsidR="00C5455D" w:rsidRPr="00723B01">
        <w:rPr>
          <w:rFonts w:ascii="Century Gothic" w:hAnsi="Century Gothic" w:cs="Arial"/>
          <w:sz w:val="24"/>
          <w:szCs w:val="24"/>
        </w:rPr>
        <w:t>sirkülasyon</w:t>
      </w:r>
      <w:proofErr w:type="gramEnd"/>
      <w:r w:rsidR="00C03B48">
        <w:rPr>
          <w:rFonts w:ascii="Century Gothic" w:hAnsi="Century Gothic" w:cs="Arial"/>
          <w:sz w:val="24"/>
          <w:szCs w:val="24"/>
        </w:rPr>
        <w:t xml:space="preserve"> pompalarındaki arıza, s</w:t>
      </w:r>
      <w:r w:rsidRPr="00723B01">
        <w:rPr>
          <w:rFonts w:ascii="Century Gothic" w:hAnsi="Century Gothic" w:cs="Arial"/>
          <w:sz w:val="24"/>
          <w:szCs w:val="24"/>
        </w:rPr>
        <w:t xml:space="preserve">ervis </w:t>
      </w:r>
      <w:r w:rsidR="00C5455D" w:rsidRPr="00723B01">
        <w:rPr>
          <w:rFonts w:ascii="Century Gothic" w:hAnsi="Century Gothic" w:cs="Arial"/>
          <w:sz w:val="24"/>
          <w:szCs w:val="24"/>
        </w:rPr>
        <w:t xml:space="preserve">personeli ile </w:t>
      </w:r>
      <w:r w:rsidR="00C03B48">
        <w:rPr>
          <w:rFonts w:ascii="Century Gothic" w:hAnsi="Century Gothic" w:cs="Arial"/>
          <w:sz w:val="24"/>
          <w:szCs w:val="24"/>
        </w:rPr>
        <w:t xml:space="preserve">binamızın teknik personeli tarafından geç saatlere kadar çalışılarak </w:t>
      </w:r>
      <w:r w:rsidR="00C5455D" w:rsidRPr="00723B01">
        <w:rPr>
          <w:rFonts w:ascii="Century Gothic" w:hAnsi="Century Gothic" w:cs="Arial"/>
          <w:sz w:val="24"/>
          <w:szCs w:val="24"/>
        </w:rPr>
        <w:t>tamir edilmiştir</w:t>
      </w:r>
      <w:r w:rsidRPr="00723B01">
        <w:rPr>
          <w:rFonts w:ascii="Century Gothic" w:hAnsi="Century Gothic" w:cs="Arial"/>
          <w:sz w:val="24"/>
          <w:szCs w:val="24"/>
        </w:rPr>
        <w:t>.</w:t>
      </w:r>
    </w:p>
    <w:p w14:paraId="4B4ED6C7" w14:textId="06546595" w:rsidR="00567442" w:rsidRPr="00194E72" w:rsidRDefault="008C01D0" w:rsidP="00194E7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194E72">
        <w:rPr>
          <w:rFonts w:ascii="Century Gothic" w:hAnsi="Century Gothic" w:cs="Arial"/>
          <w:sz w:val="24"/>
          <w:szCs w:val="24"/>
        </w:rPr>
        <w:t>Kazanların, emiş fan panolarının açılış ve kapanış saatleri mesai saatleri dışında olduğu için güvenlik amirlerine eğitimleri veril</w:t>
      </w:r>
      <w:r w:rsidR="00194E72">
        <w:rPr>
          <w:rFonts w:ascii="Century Gothic" w:hAnsi="Century Gothic" w:cs="Arial"/>
          <w:sz w:val="24"/>
          <w:szCs w:val="24"/>
        </w:rPr>
        <w:t>erek gerekli uygulamaların takip altında yapılması sağlanmaktadır.</w:t>
      </w:r>
    </w:p>
    <w:p w14:paraId="5BD48C79" w14:textId="56BB0BD5" w:rsidR="00194E72" w:rsidRPr="00194E72" w:rsidRDefault="00194E72" w:rsidP="00194E72">
      <w:pPr>
        <w:pStyle w:val="ListeParagraf"/>
        <w:numPr>
          <w:ilvl w:val="0"/>
          <w:numId w:val="7"/>
        </w:numPr>
        <w:tabs>
          <w:tab w:val="left" w:pos="0"/>
          <w:tab w:val="left" w:pos="284"/>
          <w:tab w:val="left" w:pos="5475"/>
        </w:tabs>
        <w:spacing w:after="0" w:line="360" w:lineRule="auto"/>
        <w:ind w:left="0" w:firstLine="0"/>
        <w:jc w:val="both"/>
        <w:rPr>
          <w:rFonts w:ascii="Century Gothic" w:eastAsia="Calibri" w:hAnsi="Century Gothic"/>
          <w:sz w:val="24"/>
          <w:szCs w:val="24"/>
        </w:rPr>
      </w:pPr>
      <w:r w:rsidRPr="00194E72">
        <w:rPr>
          <w:rFonts w:ascii="Century Gothic" w:hAnsi="Century Gothic" w:cs="Arial"/>
          <w:sz w:val="24"/>
          <w:szCs w:val="24"/>
        </w:rPr>
        <w:t>7. K</w:t>
      </w:r>
      <w:r>
        <w:rPr>
          <w:rFonts w:ascii="Century Gothic" w:hAnsi="Century Gothic" w:cs="Arial"/>
          <w:sz w:val="24"/>
          <w:szCs w:val="24"/>
        </w:rPr>
        <w:t xml:space="preserve">atta </w:t>
      </w:r>
      <w:proofErr w:type="gramStart"/>
      <w:r>
        <w:rPr>
          <w:rFonts w:ascii="Century Gothic" w:hAnsi="Century Gothic" w:cs="Arial"/>
          <w:sz w:val="24"/>
          <w:szCs w:val="24"/>
        </w:rPr>
        <w:t>bulunan  spor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 salonunun </w:t>
      </w:r>
      <w:r w:rsidRPr="00194E72">
        <w:rPr>
          <w:rFonts w:ascii="Century Gothic" w:hAnsi="Century Gothic" w:cs="Arial"/>
          <w:sz w:val="24"/>
          <w:szCs w:val="24"/>
        </w:rPr>
        <w:t>havuz makine dairesinde</w:t>
      </w:r>
      <w:r>
        <w:rPr>
          <w:rFonts w:ascii="Century Gothic" w:hAnsi="Century Gothic" w:cs="Arial"/>
          <w:sz w:val="24"/>
          <w:szCs w:val="24"/>
        </w:rPr>
        <w:t>ki</w:t>
      </w:r>
      <w:r w:rsidRPr="00194E72">
        <w:rPr>
          <w:rFonts w:ascii="Century Gothic" w:hAnsi="Century Gothic" w:cs="Arial"/>
          <w:sz w:val="24"/>
          <w:szCs w:val="24"/>
        </w:rPr>
        <w:t xml:space="preserve"> brülör tankından oluşan su sızıntısı nedeniyle 5. Kat 131 no.lu dairenin tavanından su damladığı tespit edilip aynı gün</w:t>
      </w:r>
      <w:r>
        <w:rPr>
          <w:rFonts w:ascii="Century Gothic" w:hAnsi="Century Gothic" w:cs="Arial"/>
          <w:sz w:val="24"/>
          <w:szCs w:val="24"/>
        </w:rPr>
        <w:t xml:space="preserve"> spor salonunun t</w:t>
      </w:r>
      <w:r w:rsidRPr="00194E72">
        <w:rPr>
          <w:rFonts w:ascii="Century Gothic" w:hAnsi="Century Gothic" w:cs="Arial"/>
          <w:sz w:val="24"/>
          <w:szCs w:val="24"/>
        </w:rPr>
        <w:t>eknikerine su sızdıran vana tamir ettirilerek önünde biriken alana kristalize yalıtım şapı döktürülmüştür.</w:t>
      </w:r>
      <w:r w:rsidRPr="00194E72">
        <w:rPr>
          <w:rFonts w:ascii="Century Gothic" w:eastAsia="Calibri" w:hAnsi="Century Gothic"/>
          <w:sz w:val="24"/>
          <w:szCs w:val="24"/>
        </w:rPr>
        <w:t xml:space="preserve"> </w:t>
      </w:r>
    </w:p>
    <w:p w14:paraId="78570CB6" w14:textId="58ADCF39" w:rsidR="009C164D" w:rsidRDefault="00194E72" w:rsidP="00194E72">
      <w:pPr>
        <w:tabs>
          <w:tab w:val="left" w:pos="2552"/>
          <w:tab w:val="left" w:pos="5475"/>
          <w:tab w:val="left" w:pos="8222"/>
          <w:tab w:val="left" w:pos="8364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              </w:t>
      </w:r>
      <w:r>
        <w:rPr>
          <w:rFonts w:ascii="Calibri" w:eastAsia="Calibri" w:hAnsi="Calibri"/>
          <w:noProof/>
          <w:sz w:val="22"/>
          <w:szCs w:val="22"/>
          <w:lang w:eastAsia="tr-TR"/>
        </w:rPr>
        <w:drawing>
          <wp:inline distT="0" distB="0" distL="0" distR="0" wp14:anchorId="4CE95CA3" wp14:editId="57A9F136">
            <wp:extent cx="3568700" cy="2019300"/>
            <wp:effectExtent l="76200" t="76200" r="127000" b="133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15" cy="2014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0E81A" w14:textId="77777777" w:rsidR="00BF49EA" w:rsidRPr="00BF49EA" w:rsidRDefault="00BF49EA" w:rsidP="00BF49EA">
      <w:pPr>
        <w:numPr>
          <w:ilvl w:val="0"/>
          <w:numId w:val="6"/>
        </w:numPr>
        <w:tabs>
          <w:tab w:val="left" w:pos="284"/>
        </w:tabs>
        <w:spacing w:line="120" w:lineRule="atLeast"/>
        <w:ind w:left="0" w:hanging="22"/>
        <w:jc w:val="both"/>
        <w:rPr>
          <w:rFonts w:ascii="Century Gothic" w:eastAsia="Calibri" w:hAnsi="Century Gothic" w:cs="Arial"/>
          <w:color w:val="000000"/>
          <w:szCs w:val="22"/>
        </w:rPr>
      </w:pPr>
      <w:r w:rsidRPr="00BF49EA">
        <w:rPr>
          <w:rFonts w:ascii="Century Gothic" w:eastAsia="Calibri" w:hAnsi="Century Gothic" w:cs="Arial"/>
          <w:color w:val="000000"/>
          <w:szCs w:val="22"/>
        </w:rPr>
        <w:t>Elektrik şaftları ve kablo tavaları düzeltilmiştir.</w:t>
      </w:r>
    </w:p>
    <w:p w14:paraId="2AEA3B35" w14:textId="4DCD990C" w:rsidR="009C164D" w:rsidRDefault="00BF49EA" w:rsidP="00BF49EA">
      <w:pPr>
        <w:tabs>
          <w:tab w:val="left" w:pos="5475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               </w:t>
      </w:r>
      <w:r>
        <w:rPr>
          <w:rFonts w:ascii="Calibri" w:eastAsia="Calibri" w:hAnsi="Calibri"/>
          <w:noProof/>
          <w:sz w:val="22"/>
          <w:szCs w:val="22"/>
          <w:lang w:eastAsia="tr-TR"/>
        </w:rPr>
        <w:drawing>
          <wp:inline distT="0" distB="0" distL="0" distR="0" wp14:anchorId="1BE8838A" wp14:editId="4CC22F26">
            <wp:extent cx="3759200" cy="22733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51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57641" w14:textId="5D0F54E7" w:rsidR="00231979" w:rsidRPr="00231979" w:rsidRDefault="00231979" w:rsidP="00231979">
      <w:pPr>
        <w:tabs>
          <w:tab w:val="left" w:pos="5678"/>
        </w:tabs>
        <w:spacing w:line="259" w:lineRule="auto"/>
        <w:rPr>
          <w:rFonts w:ascii="Calibri" w:eastAsia="Calibri" w:hAnsi="Calibri"/>
          <w:b/>
          <w:sz w:val="22"/>
          <w:szCs w:val="22"/>
        </w:rPr>
      </w:pPr>
    </w:p>
    <w:p w14:paraId="20A55102" w14:textId="2C4D66B9" w:rsidR="00BF49EA" w:rsidRPr="00BF49EA" w:rsidRDefault="00BF49EA" w:rsidP="00BF49EA">
      <w:pPr>
        <w:numPr>
          <w:ilvl w:val="0"/>
          <w:numId w:val="6"/>
        </w:numPr>
        <w:tabs>
          <w:tab w:val="left" w:pos="284"/>
          <w:tab w:val="left" w:pos="5678"/>
        </w:tabs>
        <w:spacing w:line="360" w:lineRule="auto"/>
        <w:ind w:left="0" w:firstLine="0"/>
        <w:rPr>
          <w:rFonts w:ascii="Century Gothic" w:eastAsia="Calibri" w:hAnsi="Century Gothic"/>
        </w:rPr>
      </w:pPr>
      <w:r w:rsidRPr="00BF49EA">
        <w:rPr>
          <w:rFonts w:ascii="Century Gothic" w:eastAsia="Calibri" w:hAnsi="Century Gothic"/>
        </w:rPr>
        <w:t>Yangın kaçış kapılarının onarımları yapılmaktadır</w:t>
      </w:r>
    </w:p>
    <w:p w14:paraId="299A6836" w14:textId="358C1BEA" w:rsidR="00BF49EA" w:rsidRDefault="00BF49EA" w:rsidP="00BF49EA">
      <w:pPr>
        <w:numPr>
          <w:ilvl w:val="0"/>
          <w:numId w:val="6"/>
        </w:numPr>
        <w:tabs>
          <w:tab w:val="left" w:pos="284"/>
        </w:tabs>
        <w:spacing w:line="360" w:lineRule="auto"/>
        <w:ind w:left="0" w:right="-283" w:hanging="22"/>
        <w:jc w:val="both"/>
        <w:rPr>
          <w:rFonts w:ascii="Century Gothic" w:eastAsia="Calibri" w:hAnsi="Century Gothic" w:cs="Arial"/>
          <w:color w:val="000000"/>
          <w:szCs w:val="22"/>
        </w:rPr>
      </w:pPr>
      <w:r>
        <w:rPr>
          <w:rFonts w:ascii="Century Gothic" w:eastAsia="Calibri" w:hAnsi="Century Gothic" w:cs="Arial"/>
          <w:color w:val="000000"/>
          <w:szCs w:val="22"/>
        </w:rPr>
        <w:t xml:space="preserve"> </w:t>
      </w:r>
      <w:r w:rsidRPr="00BF49EA">
        <w:rPr>
          <w:rFonts w:ascii="Century Gothic" w:eastAsia="Calibri" w:hAnsi="Century Gothic" w:cs="Arial"/>
          <w:color w:val="000000"/>
          <w:szCs w:val="22"/>
        </w:rPr>
        <w:t xml:space="preserve">Daire içlerindeki </w:t>
      </w:r>
      <w:proofErr w:type="spellStart"/>
      <w:r w:rsidRPr="00BF49EA">
        <w:rPr>
          <w:rFonts w:ascii="Century Gothic" w:eastAsia="Calibri" w:hAnsi="Century Gothic" w:cs="Arial"/>
          <w:color w:val="000000"/>
          <w:szCs w:val="22"/>
        </w:rPr>
        <w:t>fancoil</w:t>
      </w:r>
      <w:proofErr w:type="spellEnd"/>
      <w:r w:rsidRPr="00BF49EA">
        <w:rPr>
          <w:rFonts w:ascii="Century Gothic" w:eastAsia="Calibri" w:hAnsi="Century Gothic" w:cs="Arial"/>
          <w:color w:val="000000"/>
          <w:szCs w:val="22"/>
        </w:rPr>
        <w:t xml:space="preserve"> sistemlerinin müdahale kapaklarının açılması sağlanmıştır.</w:t>
      </w:r>
    </w:p>
    <w:p w14:paraId="2C870C2B" w14:textId="77777777" w:rsidR="00570F4F" w:rsidRPr="00BF49EA" w:rsidRDefault="00570F4F" w:rsidP="00570F4F">
      <w:pPr>
        <w:tabs>
          <w:tab w:val="left" w:pos="284"/>
        </w:tabs>
        <w:spacing w:line="360" w:lineRule="auto"/>
        <w:ind w:right="-283"/>
        <w:jc w:val="both"/>
        <w:rPr>
          <w:rFonts w:ascii="Century Gothic" w:eastAsia="Calibri" w:hAnsi="Century Gothic" w:cs="Arial"/>
          <w:color w:val="000000"/>
          <w:szCs w:val="22"/>
        </w:rPr>
      </w:pPr>
    </w:p>
    <w:p w14:paraId="37258931" w14:textId="77777777" w:rsidR="00BF49EA" w:rsidRPr="00BF49EA" w:rsidRDefault="00BF49EA" w:rsidP="00BF49EA">
      <w:pPr>
        <w:pStyle w:val="ListeParagraf"/>
        <w:tabs>
          <w:tab w:val="left" w:pos="1780"/>
        </w:tabs>
        <w:spacing w:after="0" w:line="360" w:lineRule="auto"/>
        <w:ind w:left="0" w:right="-285"/>
        <w:contextualSpacing w:val="0"/>
        <w:jc w:val="both"/>
        <w:rPr>
          <w:rFonts w:ascii="Century Gothic" w:hAnsi="Century Gothic" w:cs="Arial"/>
          <w:sz w:val="2"/>
        </w:rPr>
      </w:pPr>
    </w:p>
    <w:p w14:paraId="79EC81DC" w14:textId="77777777" w:rsidR="00BF49EA" w:rsidRPr="00BF49EA" w:rsidRDefault="00BF49EA" w:rsidP="00BF49EA">
      <w:pPr>
        <w:numPr>
          <w:ilvl w:val="0"/>
          <w:numId w:val="6"/>
        </w:numPr>
        <w:tabs>
          <w:tab w:val="left" w:pos="284"/>
          <w:tab w:val="left" w:pos="567"/>
        </w:tabs>
        <w:spacing w:line="120" w:lineRule="atLeast"/>
        <w:ind w:left="0" w:firstLine="0"/>
        <w:jc w:val="both"/>
        <w:rPr>
          <w:rFonts w:ascii="Century Gothic" w:eastAsia="Calibri" w:hAnsi="Century Gothic" w:cs="Arial"/>
          <w:color w:val="000000"/>
          <w:szCs w:val="22"/>
        </w:rPr>
      </w:pPr>
      <w:r w:rsidRPr="00BF49EA">
        <w:rPr>
          <w:rFonts w:ascii="Century Gothic" w:eastAsia="Calibri" w:hAnsi="Century Gothic" w:cs="Arial"/>
          <w:color w:val="000000"/>
          <w:szCs w:val="22"/>
        </w:rPr>
        <w:t>Arka cepheye güvenlik amacıyla tel örgü yapılmıştır.</w:t>
      </w:r>
    </w:p>
    <w:p w14:paraId="515657A1" w14:textId="071F7CAE" w:rsidR="00231979" w:rsidRPr="00BF49EA" w:rsidRDefault="00570F4F" w:rsidP="00570F4F">
      <w:pPr>
        <w:tabs>
          <w:tab w:val="left" w:pos="2552"/>
          <w:tab w:val="left" w:pos="5678"/>
          <w:tab w:val="left" w:pos="8364"/>
        </w:tabs>
        <w:spacing w:line="360" w:lineRule="auto"/>
        <w:jc w:val="center"/>
        <w:rPr>
          <w:rFonts w:ascii="Century Gothic" w:eastAsia="Calibri" w:hAnsi="Century Gothic"/>
          <w:b/>
          <w:sz w:val="22"/>
          <w:szCs w:val="22"/>
        </w:rPr>
      </w:pPr>
      <w:r>
        <w:rPr>
          <w:rFonts w:ascii="Century Gothic" w:eastAsia="Calibri" w:hAnsi="Century Gothic"/>
          <w:b/>
          <w:sz w:val="22"/>
          <w:szCs w:val="22"/>
        </w:rPr>
        <w:t xml:space="preserve">            </w:t>
      </w:r>
      <w:r>
        <w:rPr>
          <w:rFonts w:ascii="Century Gothic" w:eastAsia="Calibri" w:hAnsi="Century Gothic"/>
          <w:b/>
          <w:noProof/>
          <w:sz w:val="22"/>
          <w:szCs w:val="22"/>
          <w:lang w:eastAsia="tr-TR"/>
        </w:rPr>
        <w:drawing>
          <wp:inline distT="0" distB="0" distL="0" distR="0" wp14:anchorId="52C0C0E1" wp14:editId="7B89A930">
            <wp:extent cx="3924300" cy="22479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26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79A3D" w14:textId="77777777" w:rsidR="00570F4F" w:rsidRPr="00570F4F" w:rsidRDefault="00570F4F" w:rsidP="00570F4F">
      <w:pPr>
        <w:pStyle w:val="ListeParagraf"/>
        <w:numPr>
          <w:ilvl w:val="0"/>
          <w:numId w:val="6"/>
        </w:numPr>
        <w:tabs>
          <w:tab w:val="left" w:pos="284"/>
        </w:tabs>
        <w:spacing w:after="0" w:line="240" w:lineRule="auto"/>
        <w:ind w:left="22" w:right="-283" w:hanging="22"/>
        <w:contextualSpacing w:val="0"/>
        <w:jc w:val="both"/>
        <w:rPr>
          <w:rFonts w:ascii="Century Gothic" w:hAnsi="Century Gothic" w:cs="Arial"/>
          <w:color w:val="000000" w:themeColor="text1"/>
          <w:sz w:val="24"/>
        </w:rPr>
      </w:pPr>
      <w:r w:rsidRPr="00570F4F">
        <w:rPr>
          <w:rFonts w:ascii="Century Gothic" w:hAnsi="Century Gothic" w:cs="Arial"/>
          <w:color w:val="000000" w:themeColor="text1"/>
          <w:sz w:val="24"/>
        </w:rPr>
        <w:t>Ön ve arka cephelere aydınlatmalar yapılmıştır.</w:t>
      </w:r>
    </w:p>
    <w:p w14:paraId="786CA848" w14:textId="6D5BBC31" w:rsidR="00231979" w:rsidRPr="00BF49EA" w:rsidRDefault="00231979" w:rsidP="00BF49EA">
      <w:pPr>
        <w:tabs>
          <w:tab w:val="left" w:pos="5678"/>
        </w:tabs>
        <w:spacing w:line="360" w:lineRule="auto"/>
        <w:rPr>
          <w:rFonts w:ascii="Century Gothic" w:eastAsia="Calibri" w:hAnsi="Century Gothic"/>
          <w:b/>
          <w:sz w:val="22"/>
          <w:szCs w:val="22"/>
        </w:rPr>
      </w:pPr>
    </w:p>
    <w:p w14:paraId="7B80C877" w14:textId="2C4FD3E3" w:rsidR="00231979" w:rsidRPr="00231979" w:rsidRDefault="00570F4F" w:rsidP="00570F4F">
      <w:pPr>
        <w:tabs>
          <w:tab w:val="left" w:pos="2410"/>
          <w:tab w:val="left" w:pos="5678"/>
          <w:tab w:val="left" w:pos="8505"/>
        </w:tabs>
        <w:spacing w:line="259" w:lineRule="auto"/>
        <w:jc w:val="center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 xml:space="preserve">                 </w:t>
      </w:r>
      <w:r>
        <w:rPr>
          <w:rFonts w:ascii="Calibri" w:eastAsia="Calibri" w:hAnsi="Calibri"/>
          <w:b/>
          <w:noProof/>
          <w:sz w:val="22"/>
          <w:szCs w:val="22"/>
          <w:lang w:eastAsia="tr-TR"/>
        </w:rPr>
        <w:drawing>
          <wp:inline distT="0" distB="0" distL="0" distR="0" wp14:anchorId="7CA3CDBD" wp14:editId="07E9B84B">
            <wp:extent cx="3987800" cy="2268646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51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52A9B" w14:textId="6D45EF66" w:rsidR="00CE24CF" w:rsidRDefault="00CE24CF" w:rsidP="006F621E">
      <w:pPr>
        <w:pStyle w:val="ListeParagraf"/>
        <w:tabs>
          <w:tab w:val="left" w:pos="284"/>
        </w:tabs>
        <w:spacing w:after="100" w:afterAutospacing="1" w:line="240" w:lineRule="atLeast"/>
        <w:ind w:left="0"/>
        <w:jc w:val="both"/>
        <w:rPr>
          <w:rFonts w:ascii="Arial" w:hAnsi="Arial" w:cs="Arial"/>
        </w:rPr>
      </w:pPr>
    </w:p>
    <w:p w14:paraId="2EFDFED0" w14:textId="77777777" w:rsidR="00CE24CF" w:rsidRDefault="00CE24CF" w:rsidP="006F621E">
      <w:pPr>
        <w:pStyle w:val="ListeParagraf"/>
        <w:tabs>
          <w:tab w:val="left" w:pos="284"/>
        </w:tabs>
        <w:spacing w:after="100" w:afterAutospacing="1" w:line="240" w:lineRule="atLeast"/>
        <w:ind w:left="0"/>
        <w:jc w:val="both"/>
        <w:rPr>
          <w:rFonts w:ascii="Arial" w:hAnsi="Arial" w:cs="Arial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5F370F" w:rsidRPr="00FB4C2F" w14:paraId="4B3F2F20" w14:textId="77777777" w:rsidTr="00DB14C9">
        <w:trPr>
          <w:trHeight w:val="438"/>
        </w:trPr>
        <w:tc>
          <w:tcPr>
            <w:tcW w:w="10512" w:type="dxa"/>
            <w:shd w:val="clear" w:color="auto" w:fill="BFBFBF"/>
            <w:vAlign w:val="center"/>
          </w:tcPr>
          <w:p w14:paraId="48D5C04D" w14:textId="6F80213B" w:rsidR="005F370F" w:rsidRPr="00570F4F" w:rsidRDefault="005F370F" w:rsidP="00570F4F">
            <w:pPr>
              <w:pStyle w:val="ListeParagraf"/>
              <w:numPr>
                <w:ilvl w:val="0"/>
                <w:numId w:val="1"/>
              </w:numPr>
              <w:tabs>
                <w:tab w:val="left" w:pos="432"/>
                <w:tab w:val="left" w:pos="498"/>
              </w:tabs>
              <w:spacing w:after="12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70F4F">
              <w:rPr>
                <w:rFonts w:ascii="Century Gothic" w:hAnsi="Century Gothic" w:cs="Arial"/>
                <w:b/>
                <w:sz w:val="32"/>
                <w:szCs w:val="24"/>
              </w:rPr>
              <w:t>GÜVENLİK FAALİYETLERİ</w:t>
            </w:r>
          </w:p>
        </w:tc>
      </w:tr>
    </w:tbl>
    <w:p w14:paraId="51FFC0B5" w14:textId="77777777" w:rsidR="005F370F" w:rsidRPr="001E0651" w:rsidRDefault="005F370F" w:rsidP="00570F4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17365D"/>
          <w:sz w:val="10"/>
        </w:rPr>
      </w:pPr>
    </w:p>
    <w:p w14:paraId="5B90B0AD" w14:textId="02421E9A" w:rsidR="005F370F" w:rsidRPr="00570F4F" w:rsidRDefault="005F370F" w:rsidP="00570F4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Güvenlik hizmetleri ORKUN GÜVENLİK firması </w:t>
      </w:r>
      <w:proofErr w:type="gramStart"/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tarafından </w:t>
      </w:r>
      <w:r w:rsidR="00570F4F" w:rsidRPr="00570F4F">
        <w:rPr>
          <w:rFonts w:ascii="Century Gothic" w:hAnsi="Century Gothic" w:cs="Arial"/>
          <w:color w:val="000000"/>
          <w:sz w:val="24"/>
          <w:szCs w:val="24"/>
        </w:rPr>
        <w:t xml:space="preserve"> 6</w:t>
      </w:r>
      <w:proofErr w:type="gramEnd"/>
      <w:r w:rsidR="00570F4F" w:rsidRPr="00570F4F">
        <w:rPr>
          <w:rFonts w:ascii="Century Gothic" w:hAnsi="Century Gothic" w:cs="Arial"/>
          <w:color w:val="000000"/>
          <w:sz w:val="24"/>
          <w:szCs w:val="24"/>
        </w:rPr>
        <w:t xml:space="preserve"> Özel Güvenlik Amiri</w:t>
      </w:r>
      <w:r w:rsidR="00C23063" w:rsidRPr="00570F4F">
        <w:rPr>
          <w:rFonts w:ascii="Century Gothic" w:hAnsi="Century Gothic" w:cs="Arial"/>
          <w:color w:val="000000"/>
          <w:sz w:val="24"/>
          <w:szCs w:val="24"/>
        </w:rPr>
        <w:t xml:space="preserve">, </w:t>
      </w:r>
      <w:r w:rsidR="00570F4F" w:rsidRPr="00570F4F">
        <w:rPr>
          <w:rFonts w:ascii="Century Gothic" w:hAnsi="Century Gothic" w:cs="Arial"/>
          <w:color w:val="000000"/>
          <w:sz w:val="24"/>
          <w:szCs w:val="24"/>
        </w:rPr>
        <w:t>6 Özel Güvenlik Personeli</w:t>
      </w:r>
      <w:r w:rsidR="00CE24CF" w:rsidRPr="00570F4F">
        <w:rPr>
          <w:rFonts w:ascii="Century Gothic" w:hAnsi="Century Gothic" w:cs="Arial"/>
          <w:color w:val="000000"/>
          <w:sz w:val="24"/>
          <w:szCs w:val="24"/>
        </w:rPr>
        <w:t xml:space="preserve">, </w:t>
      </w:r>
      <w:r w:rsidR="00570F4F" w:rsidRPr="00570F4F">
        <w:rPr>
          <w:rFonts w:ascii="Century Gothic" w:hAnsi="Century Gothic" w:cs="Arial"/>
          <w:color w:val="000000"/>
          <w:sz w:val="24"/>
          <w:szCs w:val="24"/>
        </w:rPr>
        <w:t>2 R</w:t>
      </w:r>
      <w:r w:rsidR="00CE24CF" w:rsidRPr="00570F4F">
        <w:rPr>
          <w:rFonts w:ascii="Century Gothic" w:hAnsi="Century Gothic" w:cs="Arial"/>
          <w:color w:val="000000"/>
          <w:sz w:val="24"/>
          <w:szCs w:val="24"/>
        </w:rPr>
        <w:t>esepsiyon</w:t>
      </w:r>
      <w:r w:rsidR="00C23063" w:rsidRPr="00570F4F">
        <w:rPr>
          <w:rFonts w:ascii="Century Gothic" w:hAnsi="Century Gothic" w:cs="Arial"/>
          <w:color w:val="000000"/>
          <w:sz w:val="24"/>
          <w:szCs w:val="24"/>
        </w:rPr>
        <w:t xml:space="preserve"> personeli olmak üzere toplam </w:t>
      </w:r>
      <w:r w:rsidR="00CE24CF" w:rsidRPr="00570F4F">
        <w:rPr>
          <w:rFonts w:ascii="Century Gothic" w:hAnsi="Century Gothic" w:cs="Arial"/>
          <w:color w:val="000000"/>
          <w:sz w:val="24"/>
          <w:szCs w:val="24"/>
        </w:rPr>
        <w:t>11</w:t>
      </w: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 kişilik kadro ile 24 saat esasına göre gündüz </w:t>
      </w:r>
      <w:r w:rsidR="00DD329E" w:rsidRPr="00570F4F">
        <w:rPr>
          <w:rFonts w:ascii="Century Gothic" w:hAnsi="Century Gothic" w:cs="Arial"/>
          <w:color w:val="000000"/>
          <w:sz w:val="24"/>
          <w:szCs w:val="24"/>
        </w:rPr>
        <w:t>4</w:t>
      </w: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 kişi, gece 3 kişi olacak şekilde sağlanmaktadır.</w:t>
      </w:r>
      <w:r w:rsidR="00CE24CF" w:rsidRPr="00570F4F">
        <w:rPr>
          <w:rFonts w:ascii="Century Gothic" w:hAnsi="Century Gothic" w:cs="Arial"/>
          <w:color w:val="000000"/>
          <w:sz w:val="24"/>
          <w:szCs w:val="24"/>
        </w:rPr>
        <w:t xml:space="preserve"> (Lobi personelleri gündüz tam zamanlı çalışmaktadır)</w:t>
      </w:r>
    </w:p>
    <w:p w14:paraId="58D6BD47" w14:textId="77777777" w:rsidR="005F370F" w:rsidRPr="00570F4F" w:rsidRDefault="005F370F" w:rsidP="00570F4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5188 sayılı Özel Güvenlik Hizmetlerine Dair Kanun doğrultusunda güvenlik hizmeti uygulamaları yapılmaktadır.</w:t>
      </w:r>
    </w:p>
    <w:p w14:paraId="47576A87" w14:textId="6D74CBAE" w:rsidR="00533AE7" w:rsidRPr="00570F4F" w:rsidRDefault="005F370F" w:rsidP="00570F4F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Güvenlik kameraları ile 7/24 olarak izleme</w:t>
      </w:r>
      <w:r w:rsidR="00C23063" w:rsidRPr="00570F4F">
        <w:rPr>
          <w:rFonts w:ascii="Century Gothic" w:hAnsi="Century Gothic" w:cs="Arial"/>
          <w:color w:val="000000"/>
          <w:sz w:val="24"/>
          <w:szCs w:val="24"/>
        </w:rPr>
        <w:t xml:space="preserve"> yapılmak üzere sistem kurulmuştur. </w:t>
      </w: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40CE5371" w14:textId="37B57507" w:rsidR="005F370F" w:rsidRPr="00570F4F" w:rsidRDefault="005F370F" w:rsidP="00570F4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Eşya taşımaları bizzat güvenlik görevlileri ve güvenlik amiri tarafından takip edilmekte, sadece taşıma için tüm tedbirler alınmaktadır.</w:t>
      </w:r>
    </w:p>
    <w:p w14:paraId="4663DEE2" w14:textId="77777777" w:rsidR="005F370F" w:rsidRPr="00570F4F" w:rsidRDefault="005F370F" w:rsidP="00570F4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lastRenderedPageBreak/>
        <w:t>Ayrıca Güvenlik Personellerine, Orkun Güvenlik firması tarafından;</w:t>
      </w:r>
    </w:p>
    <w:p w14:paraId="006A4CDC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Hizmet esnasında davranış şekilleri,</w:t>
      </w:r>
    </w:p>
    <w:p w14:paraId="091355B6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Görev yerlerindeki uyulması gereken kurallar,</w:t>
      </w:r>
    </w:p>
    <w:p w14:paraId="45CBED07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Telefon ile konuşma kuralları,</w:t>
      </w:r>
    </w:p>
    <w:p w14:paraId="3B50F694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Güvenliğin tanımı, giriş çıkış kontrolü, vardiya değişimi,</w:t>
      </w:r>
    </w:p>
    <w:p w14:paraId="2C10636F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Kılık, kıyafet, teçhizat,</w:t>
      </w:r>
    </w:p>
    <w:p w14:paraId="0BC360BC" w14:textId="77777777" w:rsidR="005F370F" w:rsidRPr="00570F4F" w:rsidRDefault="005F370F" w:rsidP="00570F4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Fiziki güvenlik tedbirleri, ilk yardım</w:t>
      </w:r>
    </w:p>
    <w:p w14:paraId="6162C3BE" w14:textId="305C96CC" w:rsidR="005F370F" w:rsidRDefault="005F370F" w:rsidP="00570F4F">
      <w:pPr>
        <w:pStyle w:val="ListeParagraf"/>
        <w:tabs>
          <w:tab w:val="left" w:pos="284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Konularında belirli aralıklarla kurum içi eğitim hizmetleri verilmektedir</w:t>
      </w:r>
      <w:r w:rsidR="00570F4F" w:rsidRPr="00570F4F">
        <w:rPr>
          <w:rFonts w:ascii="Century Gothic" w:hAnsi="Century Gothic" w:cs="Arial"/>
          <w:color w:val="000000"/>
          <w:sz w:val="24"/>
          <w:szCs w:val="24"/>
        </w:rPr>
        <w:t>.</w:t>
      </w:r>
    </w:p>
    <w:p w14:paraId="299565B4" w14:textId="77777777" w:rsidR="00570F4F" w:rsidRPr="00570F4F" w:rsidRDefault="00570F4F" w:rsidP="00570F4F">
      <w:pPr>
        <w:pStyle w:val="ListeParagraf"/>
        <w:tabs>
          <w:tab w:val="left" w:pos="284"/>
        </w:tabs>
        <w:spacing w:after="0" w:line="360" w:lineRule="auto"/>
        <w:ind w:left="0" w:hanging="22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14:paraId="24FC39C0" w14:textId="77777777" w:rsidR="005F370F" w:rsidRPr="00C13E8F" w:rsidRDefault="005F370F" w:rsidP="00C13E8F">
      <w:pPr>
        <w:rPr>
          <w:rFonts w:ascii="Arial" w:hAnsi="Arial" w:cs="Arial"/>
          <w:sz w:val="14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5F370F" w:rsidRPr="00FB4C2F" w14:paraId="69EC4536" w14:textId="77777777" w:rsidTr="00DB14C9">
        <w:trPr>
          <w:trHeight w:val="438"/>
        </w:trPr>
        <w:tc>
          <w:tcPr>
            <w:tcW w:w="10512" w:type="dxa"/>
            <w:shd w:val="clear" w:color="auto" w:fill="BFBFBF"/>
            <w:vAlign w:val="center"/>
          </w:tcPr>
          <w:p w14:paraId="7B403989" w14:textId="2187CF9E" w:rsidR="005F370F" w:rsidRPr="00570F4F" w:rsidRDefault="00570F4F" w:rsidP="00570F4F">
            <w:pPr>
              <w:pStyle w:val="ListeParagraf"/>
              <w:numPr>
                <w:ilvl w:val="0"/>
                <w:numId w:val="1"/>
              </w:numPr>
              <w:tabs>
                <w:tab w:val="left" w:pos="432"/>
                <w:tab w:val="left" w:pos="639"/>
              </w:tabs>
              <w:spacing w:after="120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 xml:space="preserve"> </w:t>
            </w:r>
            <w:r w:rsidR="005F370F" w:rsidRPr="00570F4F">
              <w:rPr>
                <w:rFonts w:ascii="Century Gothic" w:hAnsi="Century Gothic" w:cs="Arial"/>
                <w:b/>
                <w:sz w:val="32"/>
                <w:szCs w:val="32"/>
              </w:rPr>
              <w:t>TEMİZLİK FAALİYETLERİ</w:t>
            </w:r>
          </w:p>
        </w:tc>
      </w:tr>
    </w:tbl>
    <w:p w14:paraId="28281FFB" w14:textId="77777777" w:rsidR="005F370F" w:rsidRPr="00986D0B" w:rsidRDefault="005F370F" w:rsidP="00FA6181">
      <w:pPr>
        <w:pStyle w:val="ListeParagraf"/>
        <w:ind w:left="284" w:hanging="22"/>
        <w:rPr>
          <w:rFonts w:ascii="Arial" w:hAnsi="Arial" w:cs="Arial"/>
          <w:color w:val="17365D"/>
          <w:sz w:val="12"/>
        </w:rPr>
      </w:pPr>
    </w:p>
    <w:p w14:paraId="27826604" w14:textId="152BD62D" w:rsidR="003B3B64" w:rsidRPr="00570F4F" w:rsidRDefault="000E0D20" w:rsidP="00570F4F">
      <w:pPr>
        <w:pStyle w:val="ListeParagraf"/>
        <w:numPr>
          <w:ilvl w:val="0"/>
          <w:numId w:val="6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4</w:t>
      </w:r>
      <w:r w:rsidR="00CC0F9A" w:rsidRPr="00570F4F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Pr="00570F4F">
        <w:rPr>
          <w:rFonts w:ascii="Century Gothic" w:hAnsi="Century Gothic" w:cs="Arial"/>
          <w:color w:val="000000"/>
          <w:sz w:val="24"/>
          <w:szCs w:val="24"/>
        </w:rPr>
        <w:t>T</w:t>
      </w:r>
      <w:r w:rsidR="00CC0F9A" w:rsidRPr="00570F4F">
        <w:rPr>
          <w:rFonts w:ascii="Century Gothic" w:hAnsi="Century Gothic" w:cs="Arial"/>
          <w:color w:val="000000"/>
          <w:sz w:val="24"/>
          <w:szCs w:val="24"/>
        </w:rPr>
        <w:t xml:space="preserve">emizlik </w:t>
      </w:r>
      <w:proofErr w:type="gramStart"/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görevlisi </w:t>
      </w:r>
      <w:r w:rsidR="00570F4F">
        <w:rPr>
          <w:rFonts w:ascii="Century Gothic" w:hAnsi="Century Gothic" w:cs="Arial"/>
          <w:color w:val="000000"/>
          <w:sz w:val="24"/>
          <w:szCs w:val="24"/>
        </w:rPr>
        <w:t xml:space="preserve"> </w:t>
      </w:r>
      <w:r w:rsidR="001B0AF9">
        <w:rPr>
          <w:rFonts w:ascii="Century Gothic" w:hAnsi="Century Gothic" w:cs="Arial"/>
          <w:color w:val="000000"/>
          <w:sz w:val="24"/>
          <w:szCs w:val="24"/>
        </w:rPr>
        <w:t>ile</w:t>
      </w:r>
      <w:proofErr w:type="gramEnd"/>
      <w:r w:rsidR="001B0AF9">
        <w:rPr>
          <w:rFonts w:ascii="Century Gothic" w:hAnsi="Century Gothic" w:cs="Arial"/>
          <w:color w:val="000000"/>
          <w:sz w:val="24"/>
          <w:szCs w:val="24"/>
        </w:rPr>
        <w:t xml:space="preserve"> çalışılmaktadır. Günlük R</w:t>
      </w: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utin işleri için çek listeleri devamlı kontrol edilmekte olup, ilaveten grup temizliği ile garajlar, çatılar, muhtelif ortak alanlarda hizmet üretilmektedir. </w:t>
      </w:r>
      <w:r w:rsidR="003B3B64" w:rsidRPr="00570F4F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1B309995" w14:textId="4A0B2BA0" w:rsidR="00A2498E" w:rsidRDefault="00A2498E" w:rsidP="00570F4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contextualSpacing w:val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  <w:r w:rsidRPr="00570F4F">
        <w:rPr>
          <w:rFonts w:ascii="Century Gothic" w:hAnsi="Century Gothic" w:cs="Arial"/>
          <w:color w:val="000000" w:themeColor="text1"/>
          <w:sz w:val="24"/>
          <w:szCs w:val="24"/>
        </w:rPr>
        <w:t xml:space="preserve">Haziran 2016 Tarihinde Dış cam temizliği yapılmıştır. </w:t>
      </w:r>
    </w:p>
    <w:p w14:paraId="35313CE6" w14:textId="77777777" w:rsidR="001C7CD0" w:rsidRPr="00570F4F" w:rsidRDefault="001C7CD0" w:rsidP="001C7CD0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p w14:paraId="02C19688" w14:textId="62D35706" w:rsidR="005F370F" w:rsidRPr="00570F4F" w:rsidRDefault="005F370F" w:rsidP="00570F4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rPr>
          <w:rFonts w:ascii="Century Gothic" w:hAnsi="Century Gothic" w:cs="Arial"/>
          <w:b/>
          <w:color w:val="000000"/>
          <w:sz w:val="24"/>
          <w:szCs w:val="24"/>
        </w:rPr>
      </w:pPr>
      <w:r w:rsidRPr="00570F4F">
        <w:rPr>
          <w:rFonts w:ascii="Century Gothic" w:hAnsi="Century Gothic" w:cs="Arial"/>
          <w:b/>
          <w:color w:val="000000"/>
          <w:sz w:val="24"/>
          <w:szCs w:val="24"/>
        </w:rPr>
        <w:t>Aylık Temizli</w:t>
      </w:r>
      <w:r w:rsidR="001C7CD0">
        <w:rPr>
          <w:rFonts w:ascii="Century Gothic" w:hAnsi="Century Gothic" w:cs="Arial"/>
          <w:b/>
          <w:color w:val="000000"/>
          <w:sz w:val="24"/>
          <w:szCs w:val="24"/>
        </w:rPr>
        <w:t>k</w:t>
      </w:r>
      <w:r w:rsidRPr="00570F4F">
        <w:rPr>
          <w:rFonts w:ascii="Century Gothic" w:hAnsi="Century Gothic" w:cs="Arial"/>
          <w:b/>
          <w:color w:val="000000"/>
          <w:sz w:val="24"/>
          <w:szCs w:val="24"/>
        </w:rPr>
        <w:t xml:space="preserve"> Programı</w:t>
      </w:r>
    </w:p>
    <w:p w14:paraId="57B89EF2" w14:textId="6E1E52CB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0"/>
          <w:tab w:val="left" w:pos="284"/>
        </w:tabs>
        <w:spacing w:after="0" w:line="360" w:lineRule="auto"/>
        <w:ind w:left="0" w:right="-1" w:hanging="11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Yangın çıkış kapılarının, katlarındaki kameraların ve yangın butonlarının silinmesi</w:t>
      </w:r>
      <w:r w:rsidR="000A0413" w:rsidRPr="00570F4F">
        <w:rPr>
          <w:rFonts w:ascii="Century Gothic" w:hAnsi="Century Gothic" w:cs="Arial"/>
          <w:color w:val="000000"/>
          <w:sz w:val="24"/>
          <w:szCs w:val="24"/>
        </w:rPr>
        <w:t>,</w:t>
      </w:r>
    </w:p>
    <w:p w14:paraId="60B684F4" w14:textId="4AA99890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0"/>
          <w:tab w:val="left" w:pos="284"/>
        </w:tabs>
        <w:spacing w:after="0" w:line="360" w:lineRule="auto"/>
        <w:ind w:left="0" w:right="-1" w:hanging="11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Ortak alan havalandırmalarının silinmesi</w:t>
      </w:r>
      <w:r w:rsidR="000A0413" w:rsidRPr="00570F4F">
        <w:rPr>
          <w:rFonts w:ascii="Century Gothic" w:hAnsi="Century Gothic" w:cs="Arial"/>
          <w:color w:val="000000"/>
          <w:sz w:val="24"/>
          <w:szCs w:val="24"/>
        </w:rPr>
        <w:t>,</w:t>
      </w:r>
      <w:r w:rsidRPr="00570F4F"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14:paraId="551769B8" w14:textId="66F4FCD1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0"/>
          <w:tab w:val="left" w:pos="284"/>
        </w:tabs>
        <w:spacing w:after="0" w:line="360" w:lineRule="auto"/>
        <w:ind w:left="0" w:right="-1" w:hanging="11"/>
        <w:rPr>
          <w:rFonts w:ascii="Century Gothic" w:hAnsi="Century Gothic" w:cs="Arial"/>
          <w:color w:val="000000"/>
          <w:sz w:val="24"/>
          <w:szCs w:val="24"/>
        </w:rPr>
      </w:pPr>
      <w:r w:rsidRPr="00570F4F">
        <w:rPr>
          <w:rFonts w:ascii="Century Gothic" w:hAnsi="Century Gothic" w:cs="Arial"/>
          <w:color w:val="000000"/>
          <w:sz w:val="24"/>
          <w:szCs w:val="24"/>
        </w:rPr>
        <w:t>Dış aydınlatmaların temizliği</w:t>
      </w:r>
      <w:r w:rsidR="000A0413" w:rsidRPr="00570F4F">
        <w:rPr>
          <w:rFonts w:ascii="Century Gothic" w:hAnsi="Century Gothic" w:cs="Arial"/>
          <w:color w:val="000000"/>
          <w:sz w:val="24"/>
          <w:szCs w:val="24"/>
        </w:rPr>
        <w:t>,</w:t>
      </w:r>
    </w:p>
    <w:p w14:paraId="7E3F92F4" w14:textId="1961E14A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 xml:space="preserve">Yangın merdivenlerinin kazınması ve temizlenmesi işlemleri </w:t>
      </w:r>
    </w:p>
    <w:p w14:paraId="67F5960C" w14:textId="71A570B5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0"/>
          <w:tab w:val="left" w:pos="284"/>
        </w:tabs>
        <w:spacing w:after="0" w:line="360" w:lineRule="auto"/>
        <w:ind w:left="0" w:right="-1" w:hanging="11"/>
        <w:jc w:val="both"/>
        <w:rPr>
          <w:rFonts w:ascii="Century Gothic" w:hAnsi="Century Gothic" w:cs="Arial"/>
          <w:b/>
          <w:noProof/>
          <w:sz w:val="24"/>
          <w:szCs w:val="24"/>
          <w:lang w:eastAsia="tr-TR"/>
        </w:rPr>
      </w:pPr>
      <w:r w:rsidRPr="00570F4F">
        <w:rPr>
          <w:rFonts w:ascii="Century Gothic" w:hAnsi="Century Gothic" w:cs="Arial"/>
          <w:noProof/>
          <w:sz w:val="24"/>
          <w:szCs w:val="24"/>
          <w:lang w:eastAsia="tr-TR"/>
        </w:rPr>
        <w:t>Yangın koridorlarının kazınması ve temizlenmesi işlemleri</w:t>
      </w:r>
      <w:r w:rsidR="000A0413" w:rsidRPr="00570F4F">
        <w:rPr>
          <w:rFonts w:ascii="Century Gothic" w:hAnsi="Century Gothic" w:cs="Arial"/>
          <w:noProof/>
          <w:sz w:val="24"/>
          <w:szCs w:val="24"/>
          <w:lang w:eastAsia="tr-TR"/>
        </w:rPr>
        <w:t>,</w:t>
      </w:r>
      <w:r w:rsidRPr="00570F4F">
        <w:rPr>
          <w:rFonts w:ascii="Century Gothic" w:hAnsi="Century Gothic" w:cs="Arial"/>
          <w:noProof/>
          <w:sz w:val="24"/>
          <w:szCs w:val="24"/>
          <w:lang w:eastAsia="tr-TR"/>
        </w:rPr>
        <w:t xml:space="preserve"> </w:t>
      </w:r>
    </w:p>
    <w:p w14:paraId="538A2A7E" w14:textId="03F6B37F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Dış çevre temizliği işlemleri</w:t>
      </w:r>
      <w:r w:rsidR="000A0413" w:rsidRPr="00570F4F">
        <w:rPr>
          <w:rFonts w:ascii="Century Gothic" w:hAnsi="Century Gothic" w:cs="Arial"/>
          <w:sz w:val="24"/>
          <w:szCs w:val="24"/>
        </w:rPr>
        <w:t>,</w:t>
      </w:r>
      <w:r w:rsidRPr="00570F4F">
        <w:rPr>
          <w:rFonts w:ascii="Century Gothic" w:hAnsi="Century Gothic" w:cs="Arial"/>
          <w:sz w:val="24"/>
          <w:szCs w:val="24"/>
        </w:rPr>
        <w:t xml:space="preserve"> </w:t>
      </w:r>
    </w:p>
    <w:p w14:paraId="768CFF55" w14:textId="77832FFD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Peyzaj alanının temizliği işlemleri</w:t>
      </w:r>
      <w:r w:rsidR="000A0413" w:rsidRPr="00570F4F">
        <w:rPr>
          <w:rFonts w:ascii="Century Gothic" w:hAnsi="Century Gothic" w:cs="Arial"/>
          <w:sz w:val="24"/>
          <w:szCs w:val="24"/>
        </w:rPr>
        <w:t>,</w:t>
      </w:r>
      <w:r w:rsidRPr="00570F4F">
        <w:rPr>
          <w:rFonts w:ascii="Century Gothic" w:hAnsi="Century Gothic" w:cs="Arial"/>
          <w:sz w:val="24"/>
          <w:szCs w:val="24"/>
        </w:rPr>
        <w:t xml:space="preserve"> </w:t>
      </w:r>
    </w:p>
    <w:p w14:paraId="1A2C5EBC" w14:textId="3C25B9F4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  <w:tab w:val="left" w:pos="4962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 xml:space="preserve">Otopark temizliği işlemleri yapılmış giderlerin </w:t>
      </w:r>
      <w:r w:rsidR="0011387D" w:rsidRPr="00570F4F">
        <w:rPr>
          <w:rFonts w:ascii="Century Gothic" w:hAnsi="Century Gothic" w:cs="Arial"/>
          <w:sz w:val="24"/>
          <w:szCs w:val="24"/>
        </w:rPr>
        <w:t>kontrolü</w:t>
      </w:r>
    </w:p>
    <w:p w14:paraId="65DDB874" w14:textId="77777777" w:rsidR="0011387D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Merdiven korkulukları</w:t>
      </w:r>
      <w:r w:rsidR="0011387D" w:rsidRPr="00570F4F">
        <w:rPr>
          <w:rFonts w:ascii="Century Gothic" w:hAnsi="Century Gothic" w:cs="Arial"/>
          <w:sz w:val="24"/>
          <w:szCs w:val="24"/>
        </w:rPr>
        <w:t xml:space="preserve"> </w:t>
      </w:r>
      <w:r w:rsidRPr="00570F4F">
        <w:rPr>
          <w:rFonts w:ascii="Century Gothic" w:hAnsi="Century Gothic" w:cs="Arial"/>
          <w:sz w:val="24"/>
          <w:szCs w:val="24"/>
        </w:rPr>
        <w:t xml:space="preserve">temizlenmesi </w:t>
      </w:r>
    </w:p>
    <w:p w14:paraId="7D55EC33" w14:textId="7472741F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Yangın kapıları ile şaft kapaklarının temizlenmesi işlemleri</w:t>
      </w:r>
      <w:r w:rsidR="000A0413" w:rsidRPr="00570F4F">
        <w:rPr>
          <w:rFonts w:ascii="Century Gothic" w:hAnsi="Century Gothic" w:cs="Arial"/>
          <w:sz w:val="24"/>
          <w:szCs w:val="24"/>
        </w:rPr>
        <w:t>,</w:t>
      </w:r>
    </w:p>
    <w:p w14:paraId="41B9575F" w14:textId="68C71BDF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0"/>
          <w:tab w:val="left" w:pos="284"/>
        </w:tabs>
        <w:spacing w:after="0" w:line="360" w:lineRule="auto"/>
        <w:ind w:left="0" w:right="-1" w:hanging="11"/>
        <w:jc w:val="both"/>
        <w:rPr>
          <w:rFonts w:ascii="Century Gothic" w:hAnsi="Century Gothic" w:cs="Arial"/>
          <w:b/>
          <w:noProof/>
          <w:sz w:val="24"/>
          <w:szCs w:val="24"/>
          <w:lang w:eastAsia="tr-TR"/>
        </w:rPr>
      </w:pPr>
      <w:r w:rsidRPr="00570F4F">
        <w:rPr>
          <w:rFonts w:ascii="Century Gothic" w:hAnsi="Century Gothic" w:cs="Arial"/>
          <w:sz w:val="24"/>
          <w:szCs w:val="24"/>
        </w:rPr>
        <w:t xml:space="preserve">Yağmurdan kaynaklı </w:t>
      </w:r>
      <w:r w:rsidR="0011387D" w:rsidRPr="00570F4F">
        <w:rPr>
          <w:rFonts w:ascii="Century Gothic" w:hAnsi="Century Gothic" w:cs="Arial"/>
          <w:sz w:val="24"/>
          <w:szCs w:val="24"/>
        </w:rPr>
        <w:t xml:space="preserve">terasta biriken suların vakum makinesi ile temizlenmesi. </w:t>
      </w:r>
    </w:p>
    <w:p w14:paraId="7E59A44F" w14:textId="053F628D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  <w:tab w:val="left" w:pos="9923"/>
        </w:tabs>
        <w:spacing w:after="0" w:line="360" w:lineRule="auto"/>
        <w:ind w:left="0" w:right="-1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Site sakinleri tarafından blok aralarına, şaftlara ve yangın merdivenlerine bırakılan malzemelerin sakinlere duyurularak kaldırmaları</w:t>
      </w:r>
    </w:p>
    <w:p w14:paraId="500171DF" w14:textId="6861A6E6" w:rsidR="005F370F" w:rsidRPr="00570F4F" w:rsidRDefault="005F370F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t>Yangın dolaplarının temizlenmesi işlemleri yapılmıştır.</w:t>
      </w:r>
    </w:p>
    <w:p w14:paraId="2893BEAE" w14:textId="385D5327" w:rsidR="001C7CD0" w:rsidRPr="001C7CD0" w:rsidRDefault="0011387D" w:rsidP="001C7CD0">
      <w:pPr>
        <w:pStyle w:val="ListeParagraf"/>
        <w:numPr>
          <w:ilvl w:val="0"/>
          <w:numId w:val="18"/>
        </w:numPr>
        <w:tabs>
          <w:tab w:val="left" w:pos="284"/>
        </w:tabs>
        <w:spacing w:after="0" w:line="360" w:lineRule="auto"/>
        <w:ind w:left="0" w:right="594" w:hanging="11"/>
        <w:jc w:val="both"/>
        <w:rPr>
          <w:rFonts w:ascii="Century Gothic" w:hAnsi="Century Gothic" w:cs="Arial"/>
          <w:sz w:val="24"/>
          <w:szCs w:val="24"/>
        </w:rPr>
      </w:pPr>
      <w:r w:rsidRPr="00570F4F">
        <w:rPr>
          <w:rFonts w:ascii="Century Gothic" w:hAnsi="Century Gothic" w:cs="Arial"/>
          <w:sz w:val="24"/>
          <w:szCs w:val="24"/>
        </w:rPr>
        <w:lastRenderedPageBreak/>
        <w:t>Asansör makine dairesi temizliği (m ve n maddeleri teknik personel iştiraki ile yapılmaktadır.)</w:t>
      </w:r>
    </w:p>
    <w:p w14:paraId="32581673" w14:textId="4C666CAC" w:rsidR="005F370F" w:rsidRDefault="002865D2" w:rsidP="001C7CD0">
      <w:pPr>
        <w:pStyle w:val="ListeParagraf"/>
        <w:numPr>
          <w:ilvl w:val="0"/>
          <w:numId w:val="21"/>
        </w:numPr>
        <w:tabs>
          <w:tab w:val="left" w:pos="284"/>
          <w:tab w:val="left" w:pos="2552"/>
          <w:tab w:val="left" w:pos="4373"/>
        </w:tabs>
        <w:spacing w:line="360" w:lineRule="auto"/>
        <w:ind w:left="0" w:right="567" w:firstLine="0"/>
        <w:jc w:val="both"/>
        <w:rPr>
          <w:rFonts w:ascii="Century Gothic" w:hAnsi="Century Gothic" w:cs="Arial"/>
          <w:sz w:val="24"/>
        </w:rPr>
      </w:pPr>
      <w:r w:rsidRPr="001C7CD0">
        <w:rPr>
          <w:rFonts w:ascii="Century Gothic" w:hAnsi="Century Gothic" w:cs="Arial"/>
          <w:sz w:val="24"/>
        </w:rPr>
        <w:t>İlaveten zemin cilalama makine</w:t>
      </w:r>
      <w:r w:rsidR="001C7CD0" w:rsidRPr="001C7CD0">
        <w:rPr>
          <w:rFonts w:ascii="Century Gothic" w:hAnsi="Century Gothic" w:cs="Arial"/>
          <w:sz w:val="24"/>
        </w:rPr>
        <w:t>si ile katlar cilalanmaktadır.</w:t>
      </w:r>
    </w:p>
    <w:p w14:paraId="3253A418" w14:textId="77777777" w:rsidR="001C7CD0" w:rsidRPr="001C7CD0" w:rsidRDefault="001C7CD0" w:rsidP="001C7CD0">
      <w:pPr>
        <w:pStyle w:val="ListeParagraf"/>
        <w:numPr>
          <w:ilvl w:val="0"/>
          <w:numId w:val="21"/>
        </w:numPr>
        <w:tabs>
          <w:tab w:val="left" w:pos="284"/>
        </w:tabs>
        <w:ind w:left="0" w:hanging="9"/>
        <w:rPr>
          <w:rFonts w:ascii="Century Gothic" w:hAnsi="Century Gothic" w:cs="Arial"/>
          <w:sz w:val="24"/>
        </w:rPr>
      </w:pPr>
      <w:r w:rsidRPr="001C7CD0">
        <w:rPr>
          <w:rFonts w:ascii="Century Gothic" w:hAnsi="Century Gothic" w:cs="Arial"/>
          <w:sz w:val="24"/>
        </w:rPr>
        <w:t>Otoparklar binicili otomat ile yıkanıp, temizlenmiştir.</w:t>
      </w:r>
    </w:p>
    <w:p w14:paraId="1063EBC3" w14:textId="0529041F" w:rsidR="001C7CD0" w:rsidRPr="001C7CD0" w:rsidRDefault="001C7CD0" w:rsidP="001C7CD0">
      <w:pPr>
        <w:pStyle w:val="ListeParagraf"/>
        <w:tabs>
          <w:tab w:val="left" w:pos="284"/>
          <w:tab w:val="left" w:pos="2552"/>
          <w:tab w:val="left" w:pos="4373"/>
        </w:tabs>
        <w:spacing w:line="360" w:lineRule="auto"/>
        <w:ind w:left="0" w:right="-285"/>
        <w:jc w:val="both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noProof/>
          <w:sz w:val="24"/>
          <w:lang w:eastAsia="tr-TR"/>
        </w:rPr>
        <w:drawing>
          <wp:inline distT="0" distB="0" distL="0" distR="0" wp14:anchorId="4FEA8A5A" wp14:editId="6B2D801F">
            <wp:extent cx="3230880" cy="2170430"/>
            <wp:effectExtent l="0" t="0" r="7620" b="127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</w:rPr>
        <w:t xml:space="preserve">  </w:t>
      </w:r>
      <w:r>
        <w:rPr>
          <w:rFonts w:ascii="Century Gothic" w:hAnsi="Century Gothic" w:cs="Arial"/>
          <w:noProof/>
          <w:sz w:val="24"/>
          <w:lang w:eastAsia="tr-TR"/>
        </w:rPr>
        <w:drawing>
          <wp:inline distT="0" distB="0" distL="0" distR="0" wp14:anchorId="78F06089" wp14:editId="1BD994AA">
            <wp:extent cx="3188335" cy="2164080"/>
            <wp:effectExtent l="0" t="0" r="0" b="762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57CD0" w14:textId="32D356A1" w:rsidR="002A6E80" w:rsidRDefault="002A6E80" w:rsidP="00366A2E">
      <w:pPr>
        <w:tabs>
          <w:tab w:val="left" w:pos="2552"/>
          <w:tab w:val="left" w:pos="4373"/>
        </w:tabs>
        <w:ind w:right="567"/>
        <w:jc w:val="both"/>
        <w:rPr>
          <w:rFonts w:ascii="Arial" w:hAnsi="Arial" w:cs="Arial"/>
          <w:sz w:val="22"/>
          <w:szCs w:val="22"/>
        </w:rPr>
      </w:pPr>
    </w:p>
    <w:p w14:paraId="4DFFE210" w14:textId="77777777" w:rsidR="005F370F" w:rsidRPr="00FF09BF" w:rsidRDefault="005F370F" w:rsidP="0032376B">
      <w:pPr>
        <w:pStyle w:val="ListeParagraf"/>
        <w:tabs>
          <w:tab w:val="left" w:pos="142"/>
        </w:tabs>
        <w:spacing w:line="360" w:lineRule="auto"/>
        <w:ind w:left="0"/>
        <w:rPr>
          <w:rFonts w:ascii="Arial" w:hAnsi="Arial" w:cs="Arial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1C7CD0" w:rsidRPr="00FB4C2F" w14:paraId="76F1A20A" w14:textId="77777777" w:rsidTr="00AE1F3B">
        <w:trPr>
          <w:trHeight w:val="438"/>
        </w:trPr>
        <w:tc>
          <w:tcPr>
            <w:tcW w:w="10512" w:type="dxa"/>
            <w:shd w:val="clear" w:color="auto" w:fill="BFBFBF"/>
            <w:vAlign w:val="center"/>
          </w:tcPr>
          <w:p w14:paraId="0C5A1559" w14:textId="436DE20F" w:rsidR="001C7CD0" w:rsidRPr="001C7CD0" w:rsidRDefault="001C7CD0" w:rsidP="001C7CD0">
            <w:pPr>
              <w:pStyle w:val="ListeParagraf"/>
              <w:numPr>
                <w:ilvl w:val="0"/>
                <w:numId w:val="1"/>
              </w:numPr>
              <w:tabs>
                <w:tab w:val="left" w:pos="432"/>
                <w:tab w:val="left" w:pos="639"/>
              </w:tabs>
              <w:spacing w:after="120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sz w:val="32"/>
                <w:szCs w:val="32"/>
              </w:rPr>
              <w:t>HUKUKİ FAALİYETLER</w:t>
            </w:r>
          </w:p>
        </w:tc>
      </w:tr>
    </w:tbl>
    <w:p w14:paraId="1851066A" w14:textId="77777777" w:rsidR="005F370F" w:rsidRPr="004E4398" w:rsidRDefault="005F370F" w:rsidP="0032376B">
      <w:pPr>
        <w:pStyle w:val="ListeParagraf"/>
        <w:tabs>
          <w:tab w:val="left" w:pos="142"/>
        </w:tabs>
        <w:spacing w:line="360" w:lineRule="auto"/>
        <w:ind w:left="0"/>
        <w:rPr>
          <w:rFonts w:ascii="Arial" w:hAnsi="Arial" w:cs="Arial"/>
          <w:sz w:val="18"/>
        </w:rPr>
      </w:pPr>
    </w:p>
    <w:p w14:paraId="776FC362" w14:textId="118FBBE2" w:rsidR="005F370F" w:rsidRPr="001C7CD0" w:rsidRDefault="002A6E80" w:rsidP="001C7CD0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  <w:r w:rsidRPr="001C7CD0">
        <w:rPr>
          <w:rFonts w:ascii="Century Gothic" w:hAnsi="Century Gothic" w:cs="Arial"/>
          <w:sz w:val="24"/>
          <w:szCs w:val="24"/>
        </w:rPr>
        <w:t xml:space="preserve">Kat Mülkiyeti Hukuku gereği aidatını ödemeyenlere aylık % 5 olmak üzere günlük gecikme faizi 2017 yılında uygulanmaya başlayacaktır. Şu ana kadar sadece icraya giden dairelere geçmişe yönelik gecikme faizi KMK hükümlerine göre uygulanmıştır. </w:t>
      </w:r>
    </w:p>
    <w:p w14:paraId="5749FC38" w14:textId="77777777" w:rsidR="004408D2" w:rsidRPr="008446BA" w:rsidRDefault="004408D2" w:rsidP="00C47A95">
      <w:pPr>
        <w:pStyle w:val="ListeParagraf"/>
        <w:tabs>
          <w:tab w:val="left" w:pos="284"/>
        </w:tabs>
        <w:spacing w:line="360" w:lineRule="auto"/>
        <w:ind w:left="0"/>
        <w:jc w:val="both"/>
        <w:rPr>
          <w:rFonts w:ascii="Arial" w:hAnsi="Arial" w:cs="Arial"/>
          <w:b/>
        </w:rPr>
      </w:pPr>
    </w:p>
    <w:sectPr w:rsidR="004408D2" w:rsidRPr="008446BA" w:rsidSect="004134D8">
      <w:headerReference w:type="default" r:id="rId22"/>
      <w:footerReference w:type="default" r:id="rId23"/>
      <w:pgSz w:w="11906" w:h="16838" w:code="9"/>
      <w:pgMar w:top="284" w:right="567" w:bottom="720" w:left="1134" w:header="709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489BF" w14:textId="77777777" w:rsidR="009748D8" w:rsidRDefault="009748D8">
      <w:r>
        <w:separator/>
      </w:r>
    </w:p>
  </w:endnote>
  <w:endnote w:type="continuationSeparator" w:id="0">
    <w:p w14:paraId="03C81EB7" w14:textId="77777777" w:rsidR="009748D8" w:rsidRDefault="0097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F9CB1" w14:textId="6D5CED69" w:rsidR="005E4EB1" w:rsidRDefault="005E4EB1">
    <w:pPr>
      <w:pStyle w:val="Altbilgi"/>
      <w:jc w:val="center"/>
    </w:pPr>
    <w:r>
      <w:fldChar w:fldCharType="begin"/>
    </w:r>
    <w:r>
      <w:instrText>PAGE   \* MERGEFORMAT</w:instrText>
    </w:r>
    <w:r>
      <w:fldChar w:fldCharType="separate"/>
    </w:r>
    <w:r w:rsidR="00BA13EB" w:rsidRPr="00BA13EB">
      <w:rPr>
        <w:noProof/>
        <w:lang w:val="tr-TR"/>
      </w:rPr>
      <w:t>1</w:t>
    </w:r>
    <w:r>
      <w:rPr>
        <w:noProof/>
        <w:lang w:val="tr-TR"/>
      </w:rPr>
      <w:fldChar w:fldCharType="end"/>
    </w:r>
  </w:p>
  <w:p w14:paraId="26EB22B2" w14:textId="77777777" w:rsidR="005E4EB1" w:rsidRDefault="005E4EB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4FD967" w14:textId="77777777" w:rsidR="009748D8" w:rsidRDefault="009748D8">
      <w:r>
        <w:separator/>
      </w:r>
    </w:p>
  </w:footnote>
  <w:footnote w:type="continuationSeparator" w:id="0">
    <w:p w14:paraId="35B52BB0" w14:textId="77777777" w:rsidR="009748D8" w:rsidRDefault="00974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093"/>
      <w:gridCol w:w="2693"/>
      <w:gridCol w:w="2268"/>
      <w:gridCol w:w="2835"/>
    </w:tblGrid>
    <w:tr w:rsidR="005E4EB1" w:rsidRPr="005C78F8" w14:paraId="395846EA" w14:textId="77777777" w:rsidTr="00A30402">
      <w:trPr>
        <w:cantSplit/>
        <w:trHeight w:val="268"/>
      </w:trPr>
      <w:tc>
        <w:tcPr>
          <w:tcW w:w="2093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283D4184" w14:textId="404266DD" w:rsidR="005E4EB1" w:rsidRDefault="008564FC" w:rsidP="00DB14C9">
          <w:r>
            <w:rPr>
              <w:noProof/>
              <w:lang w:eastAsia="tr-TR"/>
            </w:rPr>
            <w:drawing>
              <wp:inline distT="0" distB="0" distL="0" distR="0" wp14:anchorId="4CA6E556" wp14:editId="214CCD67">
                <wp:extent cx="1200150" cy="647700"/>
                <wp:effectExtent l="0" t="0" r="0" b="0"/>
                <wp:docPr id="24" name="0 Resim" descr="vetroc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Resim" descr="vetroc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Borders>
            <w:bottom w:val="nil"/>
          </w:tcBorders>
        </w:tcPr>
        <w:p w14:paraId="51073281" w14:textId="77777777" w:rsidR="005E4EB1" w:rsidRPr="008976CF" w:rsidRDefault="005E4EB1" w:rsidP="00DB14C9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68" w:type="dxa"/>
          <w:vAlign w:val="center"/>
        </w:tcPr>
        <w:p w14:paraId="1C2958A1" w14:textId="0140FB69" w:rsidR="005E4EB1" w:rsidRPr="008976CF" w:rsidRDefault="005E4EB1" w:rsidP="00B470F4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  <w:r w:rsidRPr="008976CF">
            <w:rPr>
              <w:rFonts w:ascii="Tahoma" w:hAnsi="Tahoma" w:cs="Tahoma"/>
              <w:b/>
              <w:color w:val="808080"/>
              <w:sz w:val="18"/>
              <w:szCs w:val="18"/>
            </w:rPr>
            <w:t xml:space="preserve">TARİH: </w:t>
          </w:r>
          <w:r w:rsidR="0011794C">
            <w:rPr>
              <w:rFonts w:ascii="Tahoma" w:hAnsi="Tahoma" w:cs="Tahoma"/>
              <w:b/>
              <w:color w:val="808080"/>
              <w:sz w:val="18"/>
              <w:szCs w:val="18"/>
            </w:rPr>
            <w:t>31</w:t>
          </w:r>
          <w:r w:rsidR="00B470F4">
            <w:rPr>
              <w:rFonts w:ascii="Tahoma" w:hAnsi="Tahoma" w:cs="Tahoma"/>
              <w:b/>
              <w:color w:val="808080"/>
              <w:sz w:val="18"/>
              <w:szCs w:val="18"/>
            </w:rPr>
            <w:t>.1</w:t>
          </w:r>
          <w:r w:rsidR="00487874">
            <w:rPr>
              <w:rFonts w:ascii="Tahoma" w:hAnsi="Tahoma" w:cs="Tahoma"/>
              <w:b/>
              <w:color w:val="808080"/>
              <w:sz w:val="18"/>
              <w:szCs w:val="18"/>
            </w:rPr>
            <w:t>2</w:t>
          </w:r>
          <w:r w:rsidRPr="008976CF">
            <w:rPr>
              <w:rFonts w:ascii="Tahoma" w:hAnsi="Tahoma" w:cs="Tahoma"/>
              <w:b/>
              <w:color w:val="808080"/>
              <w:sz w:val="18"/>
              <w:szCs w:val="18"/>
            </w:rPr>
            <w:t>.201</w:t>
          </w:r>
          <w:r>
            <w:rPr>
              <w:rFonts w:ascii="Tahoma" w:hAnsi="Tahoma" w:cs="Tahoma"/>
              <w:b/>
              <w:color w:val="808080"/>
              <w:sz w:val="18"/>
              <w:szCs w:val="18"/>
            </w:rPr>
            <w:t>6</w:t>
          </w:r>
        </w:p>
      </w:tc>
      <w:tc>
        <w:tcPr>
          <w:tcW w:w="2835" w:type="dxa"/>
          <w:vMerge w:val="restart"/>
          <w:tcBorders>
            <w:top w:val="nil"/>
            <w:bottom w:val="nil"/>
            <w:right w:val="nil"/>
          </w:tcBorders>
        </w:tcPr>
        <w:p w14:paraId="7939E330" w14:textId="504FBD26" w:rsidR="005E4EB1" w:rsidRPr="008976CF" w:rsidRDefault="008564FC" w:rsidP="00DB14C9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39B8EE28" wp14:editId="60344534">
                <wp:extent cx="1628775" cy="704850"/>
                <wp:effectExtent l="0" t="0" r="9525" b="0"/>
                <wp:docPr id="25" name="Resim 27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7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CCDAC50" w14:textId="77777777" w:rsidR="005E4EB1" w:rsidRPr="005C78F8" w:rsidRDefault="005E4EB1" w:rsidP="00DB14C9">
          <w:pPr>
            <w:rPr>
              <w:lang w:val="en-AU"/>
            </w:rPr>
          </w:pPr>
        </w:p>
      </w:tc>
    </w:tr>
    <w:tr w:rsidR="005E4EB1" w:rsidRPr="008976CF" w14:paraId="111A9ED6" w14:textId="77777777" w:rsidTr="00A30402">
      <w:trPr>
        <w:cantSplit/>
        <w:trHeight w:val="246"/>
      </w:trPr>
      <w:tc>
        <w:tcPr>
          <w:tcW w:w="2093" w:type="dxa"/>
          <w:vMerge/>
          <w:tcBorders>
            <w:top w:val="nil"/>
            <w:left w:val="nil"/>
            <w:bottom w:val="nil"/>
            <w:right w:val="nil"/>
          </w:tcBorders>
        </w:tcPr>
        <w:p w14:paraId="0AA54E49" w14:textId="77777777" w:rsidR="005E4EB1" w:rsidRPr="008976CF" w:rsidRDefault="005E4EB1" w:rsidP="00DB14C9">
          <w:pPr>
            <w:pStyle w:val="stbilgi"/>
            <w:jc w:val="center"/>
            <w:rPr>
              <w:rFonts w:ascii="Arial" w:hAnsi="Arial"/>
              <w:b/>
              <w:sz w:val="22"/>
            </w:rPr>
          </w:pPr>
        </w:p>
      </w:tc>
      <w:tc>
        <w:tcPr>
          <w:tcW w:w="2693" w:type="dxa"/>
          <w:tcBorders>
            <w:top w:val="nil"/>
            <w:bottom w:val="nil"/>
          </w:tcBorders>
        </w:tcPr>
        <w:p w14:paraId="02B900BE" w14:textId="66026479" w:rsidR="005E4EB1" w:rsidRPr="008976CF" w:rsidRDefault="0022041A" w:rsidP="00540FF8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  <w:r>
            <w:rPr>
              <w:rFonts w:ascii="Tahoma" w:hAnsi="Tahoma" w:cs="Tahoma"/>
              <w:b/>
              <w:sz w:val="22"/>
              <w:szCs w:val="22"/>
            </w:rPr>
            <w:t>2016  YILI FAALİYET RAPORU</w:t>
          </w:r>
        </w:p>
      </w:tc>
      <w:tc>
        <w:tcPr>
          <w:tcW w:w="2268" w:type="dxa"/>
          <w:vAlign w:val="center"/>
        </w:tcPr>
        <w:p w14:paraId="0E5E31AC" w14:textId="77777777" w:rsidR="005E4EB1" w:rsidRPr="008976CF" w:rsidRDefault="005E4EB1" w:rsidP="00DB14C9">
          <w:pPr>
            <w:pStyle w:val="stbilgi"/>
            <w:rPr>
              <w:rFonts w:ascii="Tahoma" w:hAnsi="Tahoma" w:cs="Tahoma"/>
              <w:b/>
              <w:color w:val="808080"/>
              <w:sz w:val="18"/>
            </w:rPr>
          </w:pPr>
          <w:r w:rsidRPr="008976CF">
            <w:rPr>
              <w:rFonts w:ascii="Tahoma" w:hAnsi="Tahoma" w:cs="Tahoma"/>
              <w:b/>
              <w:color w:val="808080"/>
              <w:sz w:val="18"/>
            </w:rPr>
            <w:t>REVIZYON:  0</w:t>
          </w:r>
        </w:p>
      </w:tc>
      <w:tc>
        <w:tcPr>
          <w:tcW w:w="2835" w:type="dxa"/>
          <w:vMerge/>
          <w:tcBorders>
            <w:top w:val="nil"/>
            <w:bottom w:val="nil"/>
            <w:right w:val="nil"/>
          </w:tcBorders>
        </w:tcPr>
        <w:p w14:paraId="4EA45340" w14:textId="77777777" w:rsidR="005E4EB1" w:rsidRPr="008976CF" w:rsidRDefault="005E4EB1" w:rsidP="00DB14C9">
          <w:pPr>
            <w:pStyle w:val="stbilgi"/>
            <w:rPr>
              <w:rFonts w:ascii="Tahoma" w:hAnsi="Tahoma" w:cs="Tahoma"/>
              <w:b/>
              <w:sz w:val="18"/>
            </w:rPr>
          </w:pPr>
        </w:p>
      </w:tc>
    </w:tr>
    <w:tr w:rsidR="005E4EB1" w:rsidRPr="008976CF" w14:paraId="65412BE0" w14:textId="77777777" w:rsidTr="00A30402">
      <w:trPr>
        <w:cantSplit/>
        <w:trHeight w:val="170"/>
      </w:trPr>
      <w:tc>
        <w:tcPr>
          <w:tcW w:w="2093" w:type="dxa"/>
          <w:vMerge/>
          <w:tcBorders>
            <w:top w:val="nil"/>
            <w:left w:val="nil"/>
            <w:bottom w:val="nil"/>
            <w:right w:val="nil"/>
          </w:tcBorders>
        </w:tcPr>
        <w:p w14:paraId="454C3063" w14:textId="77777777" w:rsidR="005E4EB1" w:rsidRPr="008976CF" w:rsidRDefault="005E4EB1" w:rsidP="00DB14C9">
          <w:pPr>
            <w:pStyle w:val="stbilgi"/>
            <w:jc w:val="center"/>
            <w:rPr>
              <w:rFonts w:ascii="Arial" w:hAnsi="Arial"/>
              <w:b/>
            </w:rPr>
          </w:pPr>
        </w:p>
      </w:tc>
      <w:tc>
        <w:tcPr>
          <w:tcW w:w="2693" w:type="dxa"/>
          <w:tcBorders>
            <w:top w:val="nil"/>
          </w:tcBorders>
        </w:tcPr>
        <w:p w14:paraId="16E92C18" w14:textId="77777777" w:rsidR="005E4EB1" w:rsidRPr="008976CF" w:rsidRDefault="005E4EB1" w:rsidP="00DB14C9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68" w:type="dxa"/>
          <w:vAlign w:val="center"/>
        </w:tcPr>
        <w:p w14:paraId="0A4D5E4D" w14:textId="7BC00E34" w:rsidR="005E4EB1" w:rsidRPr="004930B1" w:rsidRDefault="005E4EB1" w:rsidP="004930B1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  <w:r w:rsidRPr="008976CF">
            <w:rPr>
              <w:rFonts w:ascii="Tahoma" w:hAnsi="Tahoma" w:cs="Tahoma"/>
              <w:b/>
              <w:color w:val="808080"/>
              <w:sz w:val="18"/>
            </w:rPr>
            <w:t xml:space="preserve">SAYFA :  </w:t>
          </w:r>
          <w:r w:rsidRPr="008976CF">
            <w:rPr>
              <w:rStyle w:val="SayfaNumaras"/>
              <w:rFonts w:ascii="Tahoma" w:hAnsi="Tahoma" w:cs="Tahoma"/>
              <w:b/>
              <w:color w:val="808080"/>
              <w:sz w:val="18"/>
            </w:rPr>
            <w:fldChar w:fldCharType="begin"/>
          </w:r>
          <w:r w:rsidRPr="008976CF">
            <w:rPr>
              <w:rStyle w:val="SayfaNumaras"/>
              <w:rFonts w:ascii="Tahoma" w:hAnsi="Tahoma" w:cs="Tahoma"/>
              <w:b/>
              <w:color w:val="808080"/>
              <w:sz w:val="18"/>
            </w:rPr>
            <w:instrText xml:space="preserve"> PAGE </w:instrText>
          </w:r>
          <w:r w:rsidRPr="008976CF">
            <w:rPr>
              <w:rStyle w:val="SayfaNumaras"/>
              <w:rFonts w:ascii="Tahoma" w:hAnsi="Tahoma" w:cs="Tahoma"/>
              <w:b/>
              <w:color w:val="808080"/>
              <w:sz w:val="18"/>
            </w:rPr>
            <w:fldChar w:fldCharType="separate"/>
          </w:r>
          <w:r w:rsidR="00BA13EB">
            <w:rPr>
              <w:rStyle w:val="SayfaNumaras"/>
              <w:rFonts w:ascii="Tahoma" w:hAnsi="Tahoma" w:cs="Tahoma"/>
              <w:b/>
              <w:noProof/>
              <w:color w:val="808080"/>
              <w:sz w:val="18"/>
            </w:rPr>
            <w:t>1</w:t>
          </w:r>
          <w:r w:rsidRPr="008976CF">
            <w:rPr>
              <w:rStyle w:val="SayfaNumaras"/>
              <w:rFonts w:ascii="Tahoma" w:hAnsi="Tahoma" w:cs="Tahoma"/>
              <w:b/>
              <w:color w:val="808080"/>
              <w:sz w:val="18"/>
            </w:rPr>
            <w:fldChar w:fldCharType="end"/>
          </w:r>
          <w:r w:rsidRPr="008976CF">
            <w:rPr>
              <w:rFonts w:ascii="Tahoma" w:hAnsi="Tahoma" w:cs="Tahoma"/>
              <w:b/>
              <w:color w:val="808080"/>
              <w:sz w:val="18"/>
            </w:rPr>
            <w:t>/</w:t>
          </w:r>
          <w:r>
            <w:rPr>
              <w:rStyle w:val="SayfaNumaras"/>
              <w:rFonts w:ascii="Tahoma" w:hAnsi="Tahoma" w:cs="Tahoma"/>
              <w:b/>
              <w:color w:val="808080"/>
              <w:sz w:val="18"/>
              <w:szCs w:val="18"/>
            </w:rPr>
            <w:t>8</w:t>
          </w:r>
        </w:p>
      </w:tc>
      <w:tc>
        <w:tcPr>
          <w:tcW w:w="2835" w:type="dxa"/>
          <w:vMerge/>
          <w:tcBorders>
            <w:top w:val="nil"/>
            <w:bottom w:val="nil"/>
            <w:right w:val="nil"/>
          </w:tcBorders>
        </w:tcPr>
        <w:p w14:paraId="552771AF" w14:textId="77777777" w:rsidR="005E4EB1" w:rsidRPr="008976CF" w:rsidRDefault="005E4EB1" w:rsidP="00DB14C9">
          <w:pPr>
            <w:pStyle w:val="stbilgi"/>
            <w:rPr>
              <w:rFonts w:ascii="Tahoma" w:hAnsi="Tahoma" w:cs="Tahoma"/>
              <w:b/>
              <w:sz w:val="18"/>
            </w:rPr>
          </w:pPr>
        </w:p>
      </w:tc>
    </w:tr>
  </w:tbl>
  <w:p w14:paraId="103D2065" w14:textId="77777777" w:rsidR="005E4EB1" w:rsidRPr="00E93484" w:rsidRDefault="005E4EB1" w:rsidP="00E9348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75E15FE"/>
    <w:multiLevelType w:val="hybridMultilevel"/>
    <w:tmpl w:val="697C47E8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">
    <w:nsid w:val="17AE1997"/>
    <w:multiLevelType w:val="hybridMultilevel"/>
    <w:tmpl w:val="FD4283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5A71E2"/>
    <w:multiLevelType w:val="hybridMultilevel"/>
    <w:tmpl w:val="C17A0BC2"/>
    <w:lvl w:ilvl="0" w:tplc="4C84F36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61267"/>
    <w:multiLevelType w:val="hybridMultilevel"/>
    <w:tmpl w:val="5F1E70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6">
    <w:nsid w:val="2BF76FDC"/>
    <w:multiLevelType w:val="hybridMultilevel"/>
    <w:tmpl w:val="36248C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E139F0"/>
    <w:multiLevelType w:val="hybridMultilevel"/>
    <w:tmpl w:val="6D582C7C"/>
    <w:lvl w:ilvl="0" w:tplc="006ECDF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Arial" w:hint="default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29E16C4"/>
    <w:multiLevelType w:val="hybridMultilevel"/>
    <w:tmpl w:val="2BDC15D8"/>
    <w:lvl w:ilvl="0" w:tplc="041F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9">
    <w:nsid w:val="364946CB"/>
    <w:multiLevelType w:val="hybridMultilevel"/>
    <w:tmpl w:val="40DCA94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20026"/>
    <w:multiLevelType w:val="hybridMultilevel"/>
    <w:tmpl w:val="F6D2A0C8"/>
    <w:lvl w:ilvl="0" w:tplc="041F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93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65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437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509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81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53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725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975" w:hanging="180"/>
      </w:pPr>
      <w:rPr>
        <w:rFonts w:cs="Times New Roman"/>
      </w:rPr>
    </w:lvl>
  </w:abstractNum>
  <w:abstractNum w:abstractNumId="11">
    <w:nsid w:val="37654D19"/>
    <w:multiLevelType w:val="hybridMultilevel"/>
    <w:tmpl w:val="020E15C6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38014235"/>
    <w:multiLevelType w:val="hybridMultilevel"/>
    <w:tmpl w:val="364452E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42B9A"/>
    <w:multiLevelType w:val="hybridMultilevel"/>
    <w:tmpl w:val="6D582C7C"/>
    <w:lvl w:ilvl="0" w:tplc="006ECDF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Arial" w:hint="default"/>
        <w:sz w:val="32"/>
        <w:szCs w:val="3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C30753"/>
    <w:multiLevelType w:val="hybridMultilevel"/>
    <w:tmpl w:val="64B4C9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B2BBB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037620D"/>
    <w:multiLevelType w:val="hybridMultilevel"/>
    <w:tmpl w:val="B222581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9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6F8E718D"/>
    <w:multiLevelType w:val="hybridMultilevel"/>
    <w:tmpl w:val="09125B50"/>
    <w:lvl w:ilvl="0" w:tplc="E9D2C20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8"/>
  </w:num>
  <w:num w:numId="5">
    <w:abstractNumId w:val="10"/>
  </w:num>
  <w:num w:numId="6">
    <w:abstractNumId w:val="1"/>
  </w:num>
  <w:num w:numId="7">
    <w:abstractNumId w:val="11"/>
  </w:num>
  <w:num w:numId="8">
    <w:abstractNumId w:val="19"/>
  </w:num>
  <w:num w:numId="9">
    <w:abstractNumId w:val="0"/>
  </w:num>
  <w:num w:numId="10">
    <w:abstractNumId w:val="21"/>
  </w:num>
  <w:num w:numId="11">
    <w:abstractNumId w:val="14"/>
  </w:num>
  <w:num w:numId="12">
    <w:abstractNumId w:val="17"/>
  </w:num>
  <w:num w:numId="13">
    <w:abstractNumId w:val="4"/>
  </w:num>
  <w:num w:numId="14">
    <w:abstractNumId w:val="15"/>
  </w:num>
  <w:num w:numId="15">
    <w:abstractNumId w:val="2"/>
  </w:num>
  <w:num w:numId="16">
    <w:abstractNumId w:val="12"/>
  </w:num>
  <w:num w:numId="17">
    <w:abstractNumId w:val="16"/>
  </w:num>
  <w:num w:numId="18">
    <w:abstractNumId w:val="3"/>
  </w:num>
  <w:num w:numId="19">
    <w:abstractNumId w:val="9"/>
  </w:num>
  <w:num w:numId="20">
    <w:abstractNumId w:val="20"/>
  </w:num>
  <w:num w:numId="21">
    <w:abstractNumId w:val="8"/>
  </w:num>
  <w:num w:numId="2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0A"/>
    <w:rsid w:val="00003F2E"/>
    <w:rsid w:val="00005734"/>
    <w:rsid w:val="00006211"/>
    <w:rsid w:val="000064FE"/>
    <w:rsid w:val="000068EC"/>
    <w:rsid w:val="0001420E"/>
    <w:rsid w:val="000257BD"/>
    <w:rsid w:val="00025DC2"/>
    <w:rsid w:val="0002724D"/>
    <w:rsid w:val="0002750F"/>
    <w:rsid w:val="00027ACE"/>
    <w:rsid w:val="000336B6"/>
    <w:rsid w:val="000426DD"/>
    <w:rsid w:val="000445B6"/>
    <w:rsid w:val="00046714"/>
    <w:rsid w:val="0004680C"/>
    <w:rsid w:val="000511A9"/>
    <w:rsid w:val="000523CE"/>
    <w:rsid w:val="00056A59"/>
    <w:rsid w:val="00056BDE"/>
    <w:rsid w:val="00060F55"/>
    <w:rsid w:val="0006452E"/>
    <w:rsid w:val="000650EC"/>
    <w:rsid w:val="0006538D"/>
    <w:rsid w:val="00070094"/>
    <w:rsid w:val="00074D8A"/>
    <w:rsid w:val="0007732D"/>
    <w:rsid w:val="00080361"/>
    <w:rsid w:val="00084ABE"/>
    <w:rsid w:val="0008511E"/>
    <w:rsid w:val="00085F9B"/>
    <w:rsid w:val="00085FE5"/>
    <w:rsid w:val="00087D3B"/>
    <w:rsid w:val="0009076D"/>
    <w:rsid w:val="0009377A"/>
    <w:rsid w:val="000A0413"/>
    <w:rsid w:val="000A262E"/>
    <w:rsid w:val="000A2E62"/>
    <w:rsid w:val="000A6033"/>
    <w:rsid w:val="000B369C"/>
    <w:rsid w:val="000B4199"/>
    <w:rsid w:val="000B4BA2"/>
    <w:rsid w:val="000B550D"/>
    <w:rsid w:val="000C058D"/>
    <w:rsid w:val="000C7648"/>
    <w:rsid w:val="000D21FF"/>
    <w:rsid w:val="000D22A2"/>
    <w:rsid w:val="000D551E"/>
    <w:rsid w:val="000D6437"/>
    <w:rsid w:val="000D747F"/>
    <w:rsid w:val="000E0D10"/>
    <w:rsid w:val="000E0D20"/>
    <w:rsid w:val="000E15BE"/>
    <w:rsid w:val="000E1696"/>
    <w:rsid w:val="000E1E44"/>
    <w:rsid w:val="000E3F59"/>
    <w:rsid w:val="000E4A27"/>
    <w:rsid w:val="000E59DB"/>
    <w:rsid w:val="000E620D"/>
    <w:rsid w:val="000F2D23"/>
    <w:rsid w:val="000F5777"/>
    <w:rsid w:val="000F6226"/>
    <w:rsid w:val="00102643"/>
    <w:rsid w:val="0010465D"/>
    <w:rsid w:val="00105426"/>
    <w:rsid w:val="00107371"/>
    <w:rsid w:val="00107A6B"/>
    <w:rsid w:val="00110525"/>
    <w:rsid w:val="001108AC"/>
    <w:rsid w:val="00110D4F"/>
    <w:rsid w:val="00111B21"/>
    <w:rsid w:val="001120D6"/>
    <w:rsid w:val="0011387D"/>
    <w:rsid w:val="00116807"/>
    <w:rsid w:val="0011794C"/>
    <w:rsid w:val="00121224"/>
    <w:rsid w:val="00122EE4"/>
    <w:rsid w:val="00123717"/>
    <w:rsid w:val="00125D6E"/>
    <w:rsid w:val="001307B9"/>
    <w:rsid w:val="00132BB1"/>
    <w:rsid w:val="0013486F"/>
    <w:rsid w:val="00141D2D"/>
    <w:rsid w:val="0014428F"/>
    <w:rsid w:val="00144BE2"/>
    <w:rsid w:val="00146074"/>
    <w:rsid w:val="0014679B"/>
    <w:rsid w:val="00151927"/>
    <w:rsid w:val="00151B54"/>
    <w:rsid w:val="00155B20"/>
    <w:rsid w:val="00156723"/>
    <w:rsid w:val="00160776"/>
    <w:rsid w:val="00160D31"/>
    <w:rsid w:val="00161436"/>
    <w:rsid w:val="00161D28"/>
    <w:rsid w:val="00161EC6"/>
    <w:rsid w:val="00162427"/>
    <w:rsid w:val="00163F15"/>
    <w:rsid w:val="00164F85"/>
    <w:rsid w:val="00165B83"/>
    <w:rsid w:val="001673E1"/>
    <w:rsid w:val="001675DD"/>
    <w:rsid w:val="0017147B"/>
    <w:rsid w:val="0017156B"/>
    <w:rsid w:val="0017196F"/>
    <w:rsid w:val="00172A54"/>
    <w:rsid w:val="00175E84"/>
    <w:rsid w:val="00176656"/>
    <w:rsid w:val="00180DE9"/>
    <w:rsid w:val="00181EEE"/>
    <w:rsid w:val="0018486C"/>
    <w:rsid w:val="0018513A"/>
    <w:rsid w:val="0018604D"/>
    <w:rsid w:val="001866CE"/>
    <w:rsid w:val="00186B1D"/>
    <w:rsid w:val="00187DFC"/>
    <w:rsid w:val="00191234"/>
    <w:rsid w:val="001924D6"/>
    <w:rsid w:val="00194E72"/>
    <w:rsid w:val="00196B1F"/>
    <w:rsid w:val="001A082F"/>
    <w:rsid w:val="001A0DCA"/>
    <w:rsid w:val="001A303F"/>
    <w:rsid w:val="001A37E4"/>
    <w:rsid w:val="001A63A4"/>
    <w:rsid w:val="001B0552"/>
    <w:rsid w:val="001B0AF9"/>
    <w:rsid w:val="001B1605"/>
    <w:rsid w:val="001B1797"/>
    <w:rsid w:val="001B1B68"/>
    <w:rsid w:val="001B2B0F"/>
    <w:rsid w:val="001B6DE9"/>
    <w:rsid w:val="001B6F90"/>
    <w:rsid w:val="001C26C9"/>
    <w:rsid w:val="001C71F1"/>
    <w:rsid w:val="001C7CD0"/>
    <w:rsid w:val="001D05BB"/>
    <w:rsid w:val="001D16FA"/>
    <w:rsid w:val="001D2291"/>
    <w:rsid w:val="001D2D06"/>
    <w:rsid w:val="001D612A"/>
    <w:rsid w:val="001E0651"/>
    <w:rsid w:val="001E0752"/>
    <w:rsid w:val="001E0EEE"/>
    <w:rsid w:val="001E6A0B"/>
    <w:rsid w:val="001F0611"/>
    <w:rsid w:val="001F068C"/>
    <w:rsid w:val="001F3CA2"/>
    <w:rsid w:val="001F57B0"/>
    <w:rsid w:val="001F6695"/>
    <w:rsid w:val="002012BF"/>
    <w:rsid w:val="00204645"/>
    <w:rsid w:val="00205D66"/>
    <w:rsid w:val="00207A61"/>
    <w:rsid w:val="00207AAC"/>
    <w:rsid w:val="002108F0"/>
    <w:rsid w:val="00211B26"/>
    <w:rsid w:val="00212CC3"/>
    <w:rsid w:val="00213057"/>
    <w:rsid w:val="00214181"/>
    <w:rsid w:val="002150E4"/>
    <w:rsid w:val="0022041A"/>
    <w:rsid w:val="00220D4C"/>
    <w:rsid w:val="00221449"/>
    <w:rsid w:val="002217D9"/>
    <w:rsid w:val="00222AC8"/>
    <w:rsid w:val="00223420"/>
    <w:rsid w:val="00223E96"/>
    <w:rsid w:val="0022584D"/>
    <w:rsid w:val="00225BA9"/>
    <w:rsid w:val="0023055E"/>
    <w:rsid w:val="00231979"/>
    <w:rsid w:val="00232271"/>
    <w:rsid w:val="00233588"/>
    <w:rsid w:val="00236AC8"/>
    <w:rsid w:val="00240B85"/>
    <w:rsid w:val="002416CE"/>
    <w:rsid w:val="00242020"/>
    <w:rsid w:val="00243786"/>
    <w:rsid w:val="002449F7"/>
    <w:rsid w:val="00247BC1"/>
    <w:rsid w:val="00250E29"/>
    <w:rsid w:val="00250F9E"/>
    <w:rsid w:val="00254EE6"/>
    <w:rsid w:val="0026067E"/>
    <w:rsid w:val="00261008"/>
    <w:rsid w:val="00262D02"/>
    <w:rsid w:val="002675FE"/>
    <w:rsid w:val="00270148"/>
    <w:rsid w:val="00270943"/>
    <w:rsid w:val="00271871"/>
    <w:rsid w:val="002727EC"/>
    <w:rsid w:val="00273336"/>
    <w:rsid w:val="00273CDE"/>
    <w:rsid w:val="002775A3"/>
    <w:rsid w:val="002778E2"/>
    <w:rsid w:val="00277B08"/>
    <w:rsid w:val="00277BDC"/>
    <w:rsid w:val="002865D2"/>
    <w:rsid w:val="00291299"/>
    <w:rsid w:val="00292F7C"/>
    <w:rsid w:val="00292FB3"/>
    <w:rsid w:val="00296D26"/>
    <w:rsid w:val="00297A94"/>
    <w:rsid w:val="00297E71"/>
    <w:rsid w:val="002A04D0"/>
    <w:rsid w:val="002A311A"/>
    <w:rsid w:val="002A3567"/>
    <w:rsid w:val="002A69B0"/>
    <w:rsid w:val="002A6E80"/>
    <w:rsid w:val="002A72E9"/>
    <w:rsid w:val="002B081F"/>
    <w:rsid w:val="002C1ECA"/>
    <w:rsid w:val="002C2272"/>
    <w:rsid w:val="002C6EDF"/>
    <w:rsid w:val="002D4635"/>
    <w:rsid w:val="002D5D24"/>
    <w:rsid w:val="002D6720"/>
    <w:rsid w:val="002D78A9"/>
    <w:rsid w:val="002E2641"/>
    <w:rsid w:val="002E4CFB"/>
    <w:rsid w:val="002E68CB"/>
    <w:rsid w:val="002E7B06"/>
    <w:rsid w:val="002F11AA"/>
    <w:rsid w:val="002F1903"/>
    <w:rsid w:val="002F1A43"/>
    <w:rsid w:val="002F25F8"/>
    <w:rsid w:val="002F5753"/>
    <w:rsid w:val="002F6B0D"/>
    <w:rsid w:val="002F76B4"/>
    <w:rsid w:val="002F7760"/>
    <w:rsid w:val="00300D55"/>
    <w:rsid w:val="00302507"/>
    <w:rsid w:val="00303AAE"/>
    <w:rsid w:val="00307110"/>
    <w:rsid w:val="00311230"/>
    <w:rsid w:val="003207E4"/>
    <w:rsid w:val="003216A3"/>
    <w:rsid w:val="0032376B"/>
    <w:rsid w:val="00326368"/>
    <w:rsid w:val="003270C5"/>
    <w:rsid w:val="00330B34"/>
    <w:rsid w:val="00333D1B"/>
    <w:rsid w:val="003440D3"/>
    <w:rsid w:val="003469A5"/>
    <w:rsid w:val="00351F97"/>
    <w:rsid w:val="00352A75"/>
    <w:rsid w:val="00353429"/>
    <w:rsid w:val="003563F0"/>
    <w:rsid w:val="00357ECF"/>
    <w:rsid w:val="003606AD"/>
    <w:rsid w:val="00361839"/>
    <w:rsid w:val="00363482"/>
    <w:rsid w:val="00366A2E"/>
    <w:rsid w:val="00372464"/>
    <w:rsid w:val="00372C9A"/>
    <w:rsid w:val="003731C9"/>
    <w:rsid w:val="0037609F"/>
    <w:rsid w:val="0038060C"/>
    <w:rsid w:val="00380822"/>
    <w:rsid w:val="00387B74"/>
    <w:rsid w:val="003923DB"/>
    <w:rsid w:val="00392921"/>
    <w:rsid w:val="00394B3F"/>
    <w:rsid w:val="00395454"/>
    <w:rsid w:val="003A3140"/>
    <w:rsid w:val="003A3254"/>
    <w:rsid w:val="003A445C"/>
    <w:rsid w:val="003A4F40"/>
    <w:rsid w:val="003A7786"/>
    <w:rsid w:val="003B033E"/>
    <w:rsid w:val="003B2E72"/>
    <w:rsid w:val="003B2F44"/>
    <w:rsid w:val="003B3B64"/>
    <w:rsid w:val="003C176A"/>
    <w:rsid w:val="003C1BC8"/>
    <w:rsid w:val="003C66C1"/>
    <w:rsid w:val="003C690E"/>
    <w:rsid w:val="003D07D0"/>
    <w:rsid w:val="003D1C9E"/>
    <w:rsid w:val="003D43B6"/>
    <w:rsid w:val="003E2EA9"/>
    <w:rsid w:val="003E50A1"/>
    <w:rsid w:val="003E687B"/>
    <w:rsid w:val="003F0C79"/>
    <w:rsid w:val="00404DA5"/>
    <w:rsid w:val="00405E77"/>
    <w:rsid w:val="00407450"/>
    <w:rsid w:val="00407C6F"/>
    <w:rsid w:val="004102E8"/>
    <w:rsid w:val="00410BEC"/>
    <w:rsid w:val="00411C76"/>
    <w:rsid w:val="004125D0"/>
    <w:rsid w:val="004134D8"/>
    <w:rsid w:val="00413AC7"/>
    <w:rsid w:val="00416D05"/>
    <w:rsid w:val="00420FE2"/>
    <w:rsid w:val="00424D53"/>
    <w:rsid w:val="00426002"/>
    <w:rsid w:val="00427291"/>
    <w:rsid w:val="004277A2"/>
    <w:rsid w:val="00433E4B"/>
    <w:rsid w:val="00435FA7"/>
    <w:rsid w:val="00436C3B"/>
    <w:rsid w:val="004408D2"/>
    <w:rsid w:val="004447D6"/>
    <w:rsid w:val="00445C07"/>
    <w:rsid w:val="00445E86"/>
    <w:rsid w:val="0045266F"/>
    <w:rsid w:val="00456A4C"/>
    <w:rsid w:val="0046043C"/>
    <w:rsid w:val="00460797"/>
    <w:rsid w:val="004615B0"/>
    <w:rsid w:val="00461B6C"/>
    <w:rsid w:val="00463F21"/>
    <w:rsid w:val="00465541"/>
    <w:rsid w:val="0046614E"/>
    <w:rsid w:val="00467E17"/>
    <w:rsid w:val="00472BE6"/>
    <w:rsid w:val="004748BF"/>
    <w:rsid w:val="004773C9"/>
    <w:rsid w:val="004773DB"/>
    <w:rsid w:val="00477B7C"/>
    <w:rsid w:val="0048073E"/>
    <w:rsid w:val="00487874"/>
    <w:rsid w:val="0049028C"/>
    <w:rsid w:val="00490361"/>
    <w:rsid w:val="004914A5"/>
    <w:rsid w:val="00492ECB"/>
    <w:rsid w:val="004930B1"/>
    <w:rsid w:val="00496583"/>
    <w:rsid w:val="00496D1D"/>
    <w:rsid w:val="004974FC"/>
    <w:rsid w:val="004A4F09"/>
    <w:rsid w:val="004A7271"/>
    <w:rsid w:val="004A7CE4"/>
    <w:rsid w:val="004B336E"/>
    <w:rsid w:val="004B6673"/>
    <w:rsid w:val="004B6BE2"/>
    <w:rsid w:val="004C05CB"/>
    <w:rsid w:val="004C1506"/>
    <w:rsid w:val="004C23FF"/>
    <w:rsid w:val="004C2A69"/>
    <w:rsid w:val="004C568D"/>
    <w:rsid w:val="004C6BFE"/>
    <w:rsid w:val="004D33F3"/>
    <w:rsid w:val="004D5C27"/>
    <w:rsid w:val="004D67D4"/>
    <w:rsid w:val="004D6F99"/>
    <w:rsid w:val="004E1F21"/>
    <w:rsid w:val="004E4398"/>
    <w:rsid w:val="004E5848"/>
    <w:rsid w:val="004E7646"/>
    <w:rsid w:val="004F19D1"/>
    <w:rsid w:val="004F1AF3"/>
    <w:rsid w:val="004F3C33"/>
    <w:rsid w:val="004F7850"/>
    <w:rsid w:val="00502ABC"/>
    <w:rsid w:val="005041C8"/>
    <w:rsid w:val="00505599"/>
    <w:rsid w:val="00510FB3"/>
    <w:rsid w:val="005140FB"/>
    <w:rsid w:val="00515C02"/>
    <w:rsid w:val="005164A4"/>
    <w:rsid w:val="005205ED"/>
    <w:rsid w:val="00524BD3"/>
    <w:rsid w:val="00525036"/>
    <w:rsid w:val="00530867"/>
    <w:rsid w:val="00530879"/>
    <w:rsid w:val="00530EF5"/>
    <w:rsid w:val="0053110F"/>
    <w:rsid w:val="00532797"/>
    <w:rsid w:val="0053320A"/>
    <w:rsid w:val="00533AE7"/>
    <w:rsid w:val="00534D4F"/>
    <w:rsid w:val="0054002D"/>
    <w:rsid w:val="00540FF8"/>
    <w:rsid w:val="00541690"/>
    <w:rsid w:val="00543EE2"/>
    <w:rsid w:val="005440E7"/>
    <w:rsid w:val="0054665F"/>
    <w:rsid w:val="00547BD5"/>
    <w:rsid w:val="0055071B"/>
    <w:rsid w:val="005523D2"/>
    <w:rsid w:val="00554A1A"/>
    <w:rsid w:val="00554B86"/>
    <w:rsid w:val="00561F35"/>
    <w:rsid w:val="00562808"/>
    <w:rsid w:val="005651AA"/>
    <w:rsid w:val="00565937"/>
    <w:rsid w:val="00565CD2"/>
    <w:rsid w:val="00565D70"/>
    <w:rsid w:val="00567442"/>
    <w:rsid w:val="00570F4F"/>
    <w:rsid w:val="00573DB9"/>
    <w:rsid w:val="00576288"/>
    <w:rsid w:val="00576662"/>
    <w:rsid w:val="0058171B"/>
    <w:rsid w:val="00581AE6"/>
    <w:rsid w:val="00582EE2"/>
    <w:rsid w:val="005864A8"/>
    <w:rsid w:val="0058754D"/>
    <w:rsid w:val="00593B2A"/>
    <w:rsid w:val="005947C7"/>
    <w:rsid w:val="00596635"/>
    <w:rsid w:val="005A0636"/>
    <w:rsid w:val="005A26D8"/>
    <w:rsid w:val="005A6E60"/>
    <w:rsid w:val="005A7268"/>
    <w:rsid w:val="005B1EE6"/>
    <w:rsid w:val="005B2A80"/>
    <w:rsid w:val="005B3A13"/>
    <w:rsid w:val="005B4F26"/>
    <w:rsid w:val="005C1081"/>
    <w:rsid w:val="005C1314"/>
    <w:rsid w:val="005C1B79"/>
    <w:rsid w:val="005C2FD4"/>
    <w:rsid w:val="005C40CD"/>
    <w:rsid w:val="005C78F8"/>
    <w:rsid w:val="005D14D1"/>
    <w:rsid w:val="005D26D2"/>
    <w:rsid w:val="005D2DDB"/>
    <w:rsid w:val="005D3DC2"/>
    <w:rsid w:val="005D4AC6"/>
    <w:rsid w:val="005D5F05"/>
    <w:rsid w:val="005E0647"/>
    <w:rsid w:val="005E35A6"/>
    <w:rsid w:val="005E365B"/>
    <w:rsid w:val="005E42E7"/>
    <w:rsid w:val="005E4EB1"/>
    <w:rsid w:val="005E659B"/>
    <w:rsid w:val="005E6781"/>
    <w:rsid w:val="005E7CBB"/>
    <w:rsid w:val="005F05F8"/>
    <w:rsid w:val="005F0880"/>
    <w:rsid w:val="005F14EA"/>
    <w:rsid w:val="005F2F66"/>
    <w:rsid w:val="005F370F"/>
    <w:rsid w:val="0060715A"/>
    <w:rsid w:val="00610BE5"/>
    <w:rsid w:val="00612EA8"/>
    <w:rsid w:val="006130E9"/>
    <w:rsid w:val="006135C2"/>
    <w:rsid w:val="00613E51"/>
    <w:rsid w:val="00614FFC"/>
    <w:rsid w:val="0062019E"/>
    <w:rsid w:val="00620D99"/>
    <w:rsid w:val="00622137"/>
    <w:rsid w:val="00625404"/>
    <w:rsid w:val="00625B75"/>
    <w:rsid w:val="00626AB9"/>
    <w:rsid w:val="00630A68"/>
    <w:rsid w:val="0063124C"/>
    <w:rsid w:val="00631CD1"/>
    <w:rsid w:val="00632847"/>
    <w:rsid w:val="00634ED6"/>
    <w:rsid w:val="00640836"/>
    <w:rsid w:val="00641D29"/>
    <w:rsid w:val="0064452C"/>
    <w:rsid w:val="00645220"/>
    <w:rsid w:val="00647041"/>
    <w:rsid w:val="00647242"/>
    <w:rsid w:val="00647E0F"/>
    <w:rsid w:val="006516D5"/>
    <w:rsid w:val="00651C5C"/>
    <w:rsid w:val="006532CB"/>
    <w:rsid w:val="00656666"/>
    <w:rsid w:val="006603D6"/>
    <w:rsid w:val="006604C2"/>
    <w:rsid w:val="006624BB"/>
    <w:rsid w:val="00662ED9"/>
    <w:rsid w:val="00663FCF"/>
    <w:rsid w:val="006668A0"/>
    <w:rsid w:val="00667C55"/>
    <w:rsid w:val="0067273D"/>
    <w:rsid w:val="0067331A"/>
    <w:rsid w:val="0067574F"/>
    <w:rsid w:val="00677B9F"/>
    <w:rsid w:val="006807AB"/>
    <w:rsid w:val="00681134"/>
    <w:rsid w:val="00683E54"/>
    <w:rsid w:val="00691AF5"/>
    <w:rsid w:val="006940EB"/>
    <w:rsid w:val="00696C0B"/>
    <w:rsid w:val="00696CA6"/>
    <w:rsid w:val="00697095"/>
    <w:rsid w:val="006A0716"/>
    <w:rsid w:val="006A1118"/>
    <w:rsid w:val="006A14EA"/>
    <w:rsid w:val="006A5F6F"/>
    <w:rsid w:val="006A7883"/>
    <w:rsid w:val="006A7EE5"/>
    <w:rsid w:val="006B05EA"/>
    <w:rsid w:val="006B089E"/>
    <w:rsid w:val="006B1C77"/>
    <w:rsid w:val="006B1DFC"/>
    <w:rsid w:val="006B3A04"/>
    <w:rsid w:val="006B59A3"/>
    <w:rsid w:val="006B634D"/>
    <w:rsid w:val="006C0A13"/>
    <w:rsid w:val="006C43B9"/>
    <w:rsid w:val="006C4DDD"/>
    <w:rsid w:val="006C7948"/>
    <w:rsid w:val="006D0F01"/>
    <w:rsid w:val="006D3930"/>
    <w:rsid w:val="006D3B37"/>
    <w:rsid w:val="006D57DA"/>
    <w:rsid w:val="006D658E"/>
    <w:rsid w:val="006D70D7"/>
    <w:rsid w:val="006E1D32"/>
    <w:rsid w:val="006E4055"/>
    <w:rsid w:val="006E4646"/>
    <w:rsid w:val="006E616D"/>
    <w:rsid w:val="006E7FE2"/>
    <w:rsid w:val="006F3B92"/>
    <w:rsid w:val="006F3F7E"/>
    <w:rsid w:val="006F4708"/>
    <w:rsid w:val="006F5505"/>
    <w:rsid w:val="006F621E"/>
    <w:rsid w:val="006F680A"/>
    <w:rsid w:val="006F72F0"/>
    <w:rsid w:val="007028D6"/>
    <w:rsid w:val="00705038"/>
    <w:rsid w:val="00705347"/>
    <w:rsid w:val="00712AB8"/>
    <w:rsid w:val="00712EFE"/>
    <w:rsid w:val="00713F8C"/>
    <w:rsid w:val="0071405D"/>
    <w:rsid w:val="0071680D"/>
    <w:rsid w:val="00716A85"/>
    <w:rsid w:val="00717FD5"/>
    <w:rsid w:val="00722363"/>
    <w:rsid w:val="0072337B"/>
    <w:rsid w:val="00723B01"/>
    <w:rsid w:val="0072539A"/>
    <w:rsid w:val="007317E1"/>
    <w:rsid w:val="00731F69"/>
    <w:rsid w:val="0073236A"/>
    <w:rsid w:val="00732446"/>
    <w:rsid w:val="00742A97"/>
    <w:rsid w:val="007459F8"/>
    <w:rsid w:val="00752A7D"/>
    <w:rsid w:val="00752B63"/>
    <w:rsid w:val="0075489B"/>
    <w:rsid w:val="00755D5C"/>
    <w:rsid w:val="007566A2"/>
    <w:rsid w:val="007604AD"/>
    <w:rsid w:val="0076503C"/>
    <w:rsid w:val="00765D34"/>
    <w:rsid w:val="00765FA7"/>
    <w:rsid w:val="0076796F"/>
    <w:rsid w:val="00767CB5"/>
    <w:rsid w:val="00773954"/>
    <w:rsid w:val="007743B5"/>
    <w:rsid w:val="00776072"/>
    <w:rsid w:val="00780233"/>
    <w:rsid w:val="0078231E"/>
    <w:rsid w:val="00787633"/>
    <w:rsid w:val="00787779"/>
    <w:rsid w:val="007A0B64"/>
    <w:rsid w:val="007A23F7"/>
    <w:rsid w:val="007A5CF7"/>
    <w:rsid w:val="007A7620"/>
    <w:rsid w:val="007A79CB"/>
    <w:rsid w:val="007B0C65"/>
    <w:rsid w:val="007B4165"/>
    <w:rsid w:val="007B4280"/>
    <w:rsid w:val="007C338E"/>
    <w:rsid w:val="007C3409"/>
    <w:rsid w:val="007C6455"/>
    <w:rsid w:val="007C7CFB"/>
    <w:rsid w:val="007D489C"/>
    <w:rsid w:val="007D7C5E"/>
    <w:rsid w:val="007E048A"/>
    <w:rsid w:val="007E0C9D"/>
    <w:rsid w:val="007E6C37"/>
    <w:rsid w:val="007F051D"/>
    <w:rsid w:val="007F21F2"/>
    <w:rsid w:val="007F47E8"/>
    <w:rsid w:val="007F6DE4"/>
    <w:rsid w:val="00800913"/>
    <w:rsid w:val="00800935"/>
    <w:rsid w:val="00800FD0"/>
    <w:rsid w:val="0080394F"/>
    <w:rsid w:val="008058AC"/>
    <w:rsid w:val="00805C15"/>
    <w:rsid w:val="00812F53"/>
    <w:rsid w:val="00813EDE"/>
    <w:rsid w:val="00814B98"/>
    <w:rsid w:val="00816EBF"/>
    <w:rsid w:val="008200BC"/>
    <w:rsid w:val="008204A3"/>
    <w:rsid w:val="008207B3"/>
    <w:rsid w:val="008239BC"/>
    <w:rsid w:val="00824C7A"/>
    <w:rsid w:val="00830060"/>
    <w:rsid w:val="00830D9D"/>
    <w:rsid w:val="00831A64"/>
    <w:rsid w:val="00833BB1"/>
    <w:rsid w:val="00833DC2"/>
    <w:rsid w:val="008356DA"/>
    <w:rsid w:val="00836570"/>
    <w:rsid w:val="0083768F"/>
    <w:rsid w:val="0083789B"/>
    <w:rsid w:val="00840186"/>
    <w:rsid w:val="008416D2"/>
    <w:rsid w:val="00842AA0"/>
    <w:rsid w:val="008446BA"/>
    <w:rsid w:val="00850017"/>
    <w:rsid w:val="00851723"/>
    <w:rsid w:val="00854529"/>
    <w:rsid w:val="0085556E"/>
    <w:rsid w:val="00855E19"/>
    <w:rsid w:val="008564FC"/>
    <w:rsid w:val="00861875"/>
    <w:rsid w:val="00861DF7"/>
    <w:rsid w:val="00862A10"/>
    <w:rsid w:val="0086728C"/>
    <w:rsid w:val="008724FB"/>
    <w:rsid w:val="0087540E"/>
    <w:rsid w:val="00877128"/>
    <w:rsid w:val="00884AC7"/>
    <w:rsid w:val="00891389"/>
    <w:rsid w:val="00891443"/>
    <w:rsid w:val="008929C7"/>
    <w:rsid w:val="008976CF"/>
    <w:rsid w:val="008A00B3"/>
    <w:rsid w:val="008A07F2"/>
    <w:rsid w:val="008A1EDB"/>
    <w:rsid w:val="008A24D5"/>
    <w:rsid w:val="008A4769"/>
    <w:rsid w:val="008A4876"/>
    <w:rsid w:val="008A4C81"/>
    <w:rsid w:val="008A5B02"/>
    <w:rsid w:val="008B1FD5"/>
    <w:rsid w:val="008C01D0"/>
    <w:rsid w:val="008C3F7A"/>
    <w:rsid w:val="008C42CB"/>
    <w:rsid w:val="008C4C83"/>
    <w:rsid w:val="008D0AD5"/>
    <w:rsid w:val="008D197A"/>
    <w:rsid w:val="008D493F"/>
    <w:rsid w:val="008D6BE8"/>
    <w:rsid w:val="008D6CC5"/>
    <w:rsid w:val="008D7949"/>
    <w:rsid w:val="008D7B3C"/>
    <w:rsid w:val="008E2374"/>
    <w:rsid w:val="008E2468"/>
    <w:rsid w:val="008E3F81"/>
    <w:rsid w:val="008E7415"/>
    <w:rsid w:val="008E77B0"/>
    <w:rsid w:val="008F0DA4"/>
    <w:rsid w:val="008F2970"/>
    <w:rsid w:val="008F5CB5"/>
    <w:rsid w:val="00904207"/>
    <w:rsid w:val="00923A12"/>
    <w:rsid w:val="00923EE3"/>
    <w:rsid w:val="00925990"/>
    <w:rsid w:val="00931450"/>
    <w:rsid w:val="00933233"/>
    <w:rsid w:val="00934E9E"/>
    <w:rsid w:val="0093623C"/>
    <w:rsid w:val="00943CBA"/>
    <w:rsid w:val="00947363"/>
    <w:rsid w:val="00947404"/>
    <w:rsid w:val="009474F5"/>
    <w:rsid w:val="00954897"/>
    <w:rsid w:val="009549F3"/>
    <w:rsid w:val="00961628"/>
    <w:rsid w:val="00964A9D"/>
    <w:rsid w:val="00964CB0"/>
    <w:rsid w:val="00964D3F"/>
    <w:rsid w:val="009659DE"/>
    <w:rsid w:val="00965AE6"/>
    <w:rsid w:val="00966A14"/>
    <w:rsid w:val="00972F72"/>
    <w:rsid w:val="00973CB8"/>
    <w:rsid w:val="009748D8"/>
    <w:rsid w:val="00976A8B"/>
    <w:rsid w:val="00976AC9"/>
    <w:rsid w:val="009778C6"/>
    <w:rsid w:val="00986BAC"/>
    <w:rsid w:val="00986D0B"/>
    <w:rsid w:val="0098748B"/>
    <w:rsid w:val="00990070"/>
    <w:rsid w:val="009A13D1"/>
    <w:rsid w:val="009A1B13"/>
    <w:rsid w:val="009A1FA3"/>
    <w:rsid w:val="009A5690"/>
    <w:rsid w:val="009A5DCD"/>
    <w:rsid w:val="009A645C"/>
    <w:rsid w:val="009A7084"/>
    <w:rsid w:val="009B2971"/>
    <w:rsid w:val="009B5ADC"/>
    <w:rsid w:val="009C164D"/>
    <w:rsid w:val="009C6642"/>
    <w:rsid w:val="009D75A0"/>
    <w:rsid w:val="009E1194"/>
    <w:rsid w:val="009E285C"/>
    <w:rsid w:val="009E5B87"/>
    <w:rsid w:val="009E6186"/>
    <w:rsid w:val="009F11C4"/>
    <w:rsid w:val="009F15BF"/>
    <w:rsid w:val="009F1706"/>
    <w:rsid w:val="009F1775"/>
    <w:rsid w:val="009F489B"/>
    <w:rsid w:val="00A02147"/>
    <w:rsid w:val="00A0282A"/>
    <w:rsid w:val="00A02968"/>
    <w:rsid w:val="00A03F61"/>
    <w:rsid w:val="00A076AE"/>
    <w:rsid w:val="00A07E11"/>
    <w:rsid w:val="00A115B8"/>
    <w:rsid w:val="00A11F0F"/>
    <w:rsid w:val="00A11F1F"/>
    <w:rsid w:val="00A13ACE"/>
    <w:rsid w:val="00A2007A"/>
    <w:rsid w:val="00A246C9"/>
    <w:rsid w:val="00A2498E"/>
    <w:rsid w:val="00A2625C"/>
    <w:rsid w:val="00A266EE"/>
    <w:rsid w:val="00A30402"/>
    <w:rsid w:val="00A31007"/>
    <w:rsid w:val="00A34E27"/>
    <w:rsid w:val="00A47BF4"/>
    <w:rsid w:val="00A47F8D"/>
    <w:rsid w:val="00A518EC"/>
    <w:rsid w:val="00A5284B"/>
    <w:rsid w:val="00A600DE"/>
    <w:rsid w:val="00A60198"/>
    <w:rsid w:val="00A63989"/>
    <w:rsid w:val="00A63B01"/>
    <w:rsid w:val="00A65759"/>
    <w:rsid w:val="00A65C46"/>
    <w:rsid w:val="00A67BF0"/>
    <w:rsid w:val="00A72C77"/>
    <w:rsid w:val="00A73F31"/>
    <w:rsid w:val="00A757EE"/>
    <w:rsid w:val="00A75857"/>
    <w:rsid w:val="00A76562"/>
    <w:rsid w:val="00A811D8"/>
    <w:rsid w:val="00A81663"/>
    <w:rsid w:val="00A82B89"/>
    <w:rsid w:val="00A84AD0"/>
    <w:rsid w:val="00A871E6"/>
    <w:rsid w:val="00A874C5"/>
    <w:rsid w:val="00A93B8E"/>
    <w:rsid w:val="00A94956"/>
    <w:rsid w:val="00A95EA6"/>
    <w:rsid w:val="00A967B4"/>
    <w:rsid w:val="00AA1328"/>
    <w:rsid w:val="00AA2B24"/>
    <w:rsid w:val="00AA58CF"/>
    <w:rsid w:val="00AA6BBE"/>
    <w:rsid w:val="00AB24FD"/>
    <w:rsid w:val="00AB6998"/>
    <w:rsid w:val="00AC27E9"/>
    <w:rsid w:val="00AC3B17"/>
    <w:rsid w:val="00AC4066"/>
    <w:rsid w:val="00AC72C1"/>
    <w:rsid w:val="00AD26F9"/>
    <w:rsid w:val="00AD5827"/>
    <w:rsid w:val="00AD5D5E"/>
    <w:rsid w:val="00AD776D"/>
    <w:rsid w:val="00AE03FC"/>
    <w:rsid w:val="00AE32F3"/>
    <w:rsid w:val="00AE5A1E"/>
    <w:rsid w:val="00AE69BA"/>
    <w:rsid w:val="00AF1366"/>
    <w:rsid w:val="00AF2760"/>
    <w:rsid w:val="00B01687"/>
    <w:rsid w:val="00B02E59"/>
    <w:rsid w:val="00B055ED"/>
    <w:rsid w:val="00B07146"/>
    <w:rsid w:val="00B112B2"/>
    <w:rsid w:val="00B11B20"/>
    <w:rsid w:val="00B12470"/>
    <w:rsid w:val="00B13D5C"/>
    <w:rsid w:val="00B152DD"/>
    <w:rsid w:val="00B1664F"/>
    <w:rsid w:val="00B16D9D"/>
    <w:rsid w:val="00B20CFE"/>
    <w:rsid w:val="00B24157"/>
    <w:rsid w:val="00B24AEB"/>
    <w:rsid w:val="00B27523"/>
    <w:rsid w:val="00B2769D"/>
    <w:rsid w:val="00B33458"/>
    <w:rsid w:val="00B33F4A"/>
    <w:rsid w:val="00B33F94"/>
    <w:rsid w:val="00B40704"/>
    <w:rsid w:val="00B41F01"/>
    <w:rsid w:val="00B43C28"/>
    <w:rsid w:val="00B47097"/>
    <w:rsid w:val="00B470F4"/>
    <w:rsid w:val="00B472FF"/>
    <w:rsid w:val="00B53BDA"/>
    <w:rsid w:val="00B53DF6"/>
    <w:rsid w:val="00B5546E"/>
    <w:rsid w:val="00B60C02"/>
    <w:rsid w:val="00B64762"/>
    <w:rsid w:val="00B6786A"/>
    <w:rsid w:val="00B67B5F"/>
    <w:rsid w:val="00B719E5"/>
    <w:rsid w:val="00B71F3A"/>
    <w:rsid w:val="00B75AF1"/>
    <w:rsid w:val="00B77E83"/>
    <w:rsid w:val="00B82703"/>
    <w:rsid w:val="00B8322D"/>
    <w:rsid w:val="00B83C36"/>
    <w:rsid w:val="00B8437E"/>
    <w:rsid w:val="00B87F0F"/>
    <w:rsid w:val="00B9172D"/>
    <w:rsid w:val="00B91E23"/>
    <w:rsid w:val="00B95BE8"/>
    <w:rsid w:val="00B9748E"/>
    <w:rsid w:val="00BA13EB"/>
    <w:rsid w:val="00BA3D2E"/>
    <w:rsid w:val="00BB126D"/>
    <w:rsid w:val="00BB604C"/>
    <w:rsid w:val="00BB7B6D"/>
    <w:rsid w:val="00BC1942"/>
    <w:rsid w:val="00BC1ADF"/>
    <w:rsid w:val="00BC224B"/>
    <w:rsid w:val="00BD0990"/>
    <w:rsid w:val="00BD1CFA"/>
    <w:rsid w:val="00BD40AF"/>
    <w:rsid w:val="00BE0476"/>
    <w:rsid w:val="00BE1275"/>
    <w:rsid w:val="00BE247E"/>
    <w:rsid w:val="00BE309C"/>
    <w:rsid w:val="00BE3747"/>
    <w:rsid w:val="00BE3D99"/>
    <w:rsid w:val="00BE45FF"/>
    <w:rsid w:val="00BE7687"/>
    <w:rsid w:val="00BF25A1"/>
    <w:rsid w:val="00BF32AC"/>
    <w:rsid w:val="00BF49EA"/>
    <w:rsid w:val="00BF6211"/>
    <w:rsid w:val="00BF681F"/>
    <w:rsid w:val="00C01E75"/>
    <w:rsid w:val="00C03B48"/>
    <w:rsid w:val="00C03F6E"/>
    <w:rsid w:val="00C048F4"/>
    <w:rsid w:val="00C04C0A"/>
    <w:rsid w:val="00C12BF3"/>
    <w:rsid w:val="00C1387D"/>
    <w:rsid w:val="00C13DC2"/>
    <w:rsid w:val="00C13E8F"/>
    <w:rsid w:val="00C2034A"/>
    <w:rsid w:val="00C23063"/>
    <w:rsid w:val="00C235BA"/>
    <w:rsid w:val="00C2498D"/>
    <w:rsid w:val="00C25EAA"/>
    <w:rsid w:val="00C278AB"/>
    <w:rsid w:val="00C31F65"/>
    <w:rsid w:val="00C32366"/>
    <w:rsid w:val="00C326D4"/>
    <w:rsid w:val="00C340F7"/>
    <w:rsid w:val="00C3660D"/>
    <w:rsid w:val="00C37A96"/>
    <w:rsid w:val="00C405EA"/>
    <w:rsid w:val="00C43C6C"/>
    <w:rsid w:val="00C44682"/>
    <w:rsid w:val="00C478DD"/>
    <w:rsid w:val="00C47928"/>
    <w:rsid w:val="00C47A95"/>
    <w:rsid w:val="00C47E8B"/>
    <w:rsid w:val="00C53758"/>
    <w:rsid w:val="00C5455D"/>
    <w:rsid w:val="00C54FE4"/>
    <w:rsid w:val="00C55FD6"/>
    <w:rsid w:val="00C57CAC"/>
    <w:rsid w:val="00C6131D"/>
    <w:rsid w:val="00C61781"/>
    <w:rsid w:val="00C62CCA"/>
    <w:rsid w:val="00C63336"/>
    <w:rsid w:val="00C634CB"/>
    <w:rsid w:val="00C66164"/>
    <w:rsid w:val="00C74AFE"/>
    <w:rsid w:val="00C74C0B"/>
    <w:rsid w:val="00C7536E"/>
    <w:rsid w:val="00C77BDA"/>
    <w:rsid w:val="00C77F8B"/>
    <w:rsid w:val="00C826A0"/>
    <w:rsid w:val="00C8371E"/>
    <w:rsid w:val="00C8417E"/>
    <w:rsid w:val="00C941FA"/>
    <w:rsid w:val="00C97CB3"/>
    <w:rsid w:val="00CA314C"/>
    <w:rsid w:val="00CA512A"/>
    <w:rsid w:val="00CA6585"/>
    <w:rsid w:val="00CA69C2"/>
    <w:rsid w:val="00CA7AC1"/>
    <w:rsid w:val="00CA7FBB"/>
    <w:rsid w:val="00CB054F"/>
    <w:rsid w:val="00CB0BC3"/>
    <w:rsid w:val="00CB12BB"/>
    <w:rsid w:val="00CB1BC1"/>
    <w:rsid w:val="00CB3ACE"/>
    <w:rsid w:val="00CB4631"/>
    <w:rsid w:val="00CB5ABC"/>
    <w:rsid w:val="00CC0F9A"/>
    <w:rsid w:val="00CC1301"/>
    <w:rsid w:val="00CC3E94"/>
    <w:rsid w:val="00CC4906"/>
    <w:rsid w:val="00CD3C34"/>
    <w:rsid w:val="00CD42DB"/>
    <w:rsid w:val="00CD6ABF"/>
    <w:rsid w:val="00CE24CF"/>
    <w:rsid w:val="00CE4C2E"/>
    <w:rsid w:val="00CE5E69"/>
    <w:rsid w:val="00CF253D"/>
    <w:rsid w:val="00CF2EDA"/>
    <w:rsid w:val="00CF4041"/>
    <w:rsid w:val="00CF440C"/>
    <w:rsid w:val="00CF7A62"/>
    <w:rsid w:val="00CF7D8D"/>
    <w:rsid w:val="00D021A6"/>
    <w:rsid w:val="00D0534C"/>
    <w:rsid w:val="00D07A67"/>
    <w:rsid w:val="00D20A2F"/>
    <w:rsid w:val="00D21C3D"/>
    <w:rsid w:val="00D2350F"/>
    <w:rsid w:val="00D25842"/>
    <w:rsid w:val="00D3336F"/>
    <w:rsid w:val="00D33868"/>
    <w:rsid w:val="00D34DCD"/>
    <w:rsid w:val="00D37360"/>
    <w:rsid w:val="00D40245"/>
    <w:rsid w:val="00D412D5"/>
    <w:rsid w:val="00D44AC2"/>
    <w:rsid w:val="00D514F7"/>
    <w:rsid w:val="00D52A64"/>
    <w:rsid w:val="00D52A88"/>
    <w:rsid w:val="00D53200"/>
    <w:rsid w:val="00D544CD"/>
    <w:rsid w:val="00D55E0C"/>
    <w:rsid w:val="00D567A0"/>
    <w:rsid w:val="00D56D0B"/>
    <w:rsid w:val="00D57818"/>
    <w:rsid w:val="00D622C4"/>
    <w:rsid w:val="00D630EC"/>
    <w:rsid w:val="00D63861"/>
    <w:rsid w:val="00D6497C"/>
    <w:rsid w:val="00D64A82"/>
    <w:rsid w:val="00D65307"/>
    <w:rsid w:val="00D66A9F"/>
    <w:rsid w:val="00D66E60"/>
    <w:rsid w:val="00D67832"/>
    <w:rsid w:val="00D67D16"/>
    <w:rsid w:val="00D75675"/>
    <w:rsid w:val="00D75E9F"/>
    <w:rsid w:val="00D76992"/>
    <w:rsid w:val="00D80F60"/>
    <w:rsid w:val="00D8438A"/>
    <w:rsid w:val="00D8531C"/>
    <w:rsid w:val="00D870AF"/>
    <w:rsid w:val="00D91235"/>
    <w:rsid w:val="00D92363"/>
    <w:rsid w:val="00D92787"/>
    <w:rsid w:val="00D95EA8"/>
    <w:rsid w:val="00DA082B"/>
    <w:rsid w:val="00DA10A2"/>
    <w:rsid w:val="00DA2911"/>
    <w:rsid w:val="00DA5F0F"/>
    <w:rsid w:val="00DA6E47"/>
    <w:rsid w:val="00DB14C9"/>
    <w:rsid w:val="00DB1B55"/>
    <w:rsid w:val="00DB38B3"/>
    <w:rsid w:val="00DB4002"/>
    <w:rsid w:val="00DB46FA"/>
    <w:rsid w:val="00DC1030"/>
    <w:rsid w:val="00DC197C"/>
    <w:rsid w:val="00DC2B57"/>
    <w:rsid w:val="00DC4177"/>
    <w:rsid w:val="00DC61FC"/>
    <w:rsid w:val="00DD293F"/>
    <w:rsid w:val="00DD329E"/>
    <w:rsid w:val="00DD3475"/>
    <w:rsid w:val="00DD4231"/>
    <w:rsid w:val="00DD6033"/>
    <w:rsid w:val="00DD6EE2"/>
    <w:rsid w:val="00DD7007"/>
    <w:rsid w:val="00DD7147"/>
    <w:rsid w:val="00DE30A8"/>
    <w:rsid w:val="00DE394A"/>
    <w:rsid w:val="00DE5F74"/>
    <w:rsid w:val="00DE62A9"/>
    <w:rsid w:val="00DE73A1"/>
    <w:rsid w:val="00DF1D24"/>
    <w:rsid w:val="00DF4576"/>
    <w:rsid w:val="00DF4BA5"/>
    <w:rsid w:val="00DF58DB"/>
    <w:rsid w:val="00DF5E75"/>
    <w:rsid w:val="00DF6214"/>
    <w:rsid w:val="00DF6D45"/>
    <w:rsid w:val="00E00CD3"/>
    <w:rsid w:val="00E01EF3"/>
    <w:rsid w:val="00E0303B"/>
    <w:rsid w:val="00E0374B"/>
    <w:rsid w:val="00E06C27"/>
    <w:rsid w:val="00E10A3A"/>
    <w:rsid w:val="00E128E3"/>
    <w:rsid w:val="00E14FCD"/>
    <w:rsid w:val="00E16015"/>
    <w:rsid w:val="00E20425"/>
    <w:rsid w:val="00E20E4A"/>
    <w:rsid w:val="00E21808"/>
    <w:rsid w:val="00E21C84"/>
    <w:rsid w:val="00E21C98"/>
    <w:rsid w:val="00E2335F"/>
    <w:rsid w:val="00E25109"/>
    <w:rsid w:val="00E269AB"/>
    <w:rsid w:val="00E26AA7"/>
    <w:rsid w:val="00E326A2"/>
    <w:rsid w:val="00E33973"/>
    <w:rsid w:val="00E339DE"/>
    <w:rsid w:val="00E34960"/>
    <w:rsid w:val="00E3646E"/>
    <w:rsid w:val="00E4029F"/>
    <w:rsid w:val="00E47212"/>
    <w:rsid w:val="00E509F6"/>
    <w:rsid w:val="00E53CA3"/>
    <w:rsid w:val="00E546A0"/>
    <w:rsid w:val="00E54744"/>
    <w:rsid w:val="00E551ED"/>
    <w:rsid w:val="00E56A04"/>
    <w:rsid w:val="00E62B88"/>
    <w:rsid w:val="00E7119D"/>
    <w:rsid w:val="00E71E63"/>
    <w:rsid w:val="00E7381D"/>
    <w:rsid w:val="00E75D6F"/>
    <w:rsid w:val="00E807BD"/>
    <w:rsid w:val="00E817D8"/>
    <w:rsid w:val="00E83087"/>
    <w:rsid w:val="00E91E89"/>
    <w:rsid w:val="00E9332E"/>
    <w:rsid w:val="00E93484"/>
    <w:rsid w:val="00E94000"/>
    <w:rsid w:val="00EA1B8E"/>
    <w:rsid w:val="00EB059A"/>
    <w:rsid w:val="00EB23BA"/>
    <w:rsid w:val="00EB5922"/>
    <w:rsid w:val="00EC0937"/>
    <w:rsid w:val="00EC12ED"/>
    <w:rsid w:val="00EC336D"/>
    <w:rsid w:val="00EC33FD"/>
    <w:rsid w:val="00EC58FF"/>
    <w:rsid w:val="00EC6D5D"/>
    <w:rsid w:val="00ED04FC"/>
    <w:rsid w:val="00ED09AA"/>
    <w:rsid w:val="00ED10CE"/>
    <w:rsid w:val="00ED29ED"/>
    <w:rsid w:val="00ED3EBA"/>
    <w:rsid w:val="00ED482B"/>
    <w:rsid w:val="00ED4984"/>
    <w:rsid w:val="00ED4D9B"/>
    <w:rsid w:val="00ED77C6"/>
    <w:rsid w:val="00EE12A2"/>
    <w:rsid w:val="00EE774B"/>
    <w:rsid w:val="00EF3C9D"/>
    <w:rsid w:val="00EF3E00"/>
    <w:rsid w:val="00EF68D9"/>
    <w:rsid w:val="00EF7A50"/>
    <w:rsid w:val="00EF7F2B"/>
    <w:rsid w:val="00F00213"/>
    <w:rsid w:val="00F00939"/>
    <w:rsid w:val="00F02050"/>
    <w:rsid w:val="00F02201"/>
    <w:rsid w:val="00F02F90"/>
    <w:rsid w:val="00F0366B"/>
    <w:rsid w:val="00F04351"/>
    <w:rsid w:val="00F060E1"/>
    <w:rsid w:val="00F15902"/>
    <w:rsid w:val="00F17866"/>
    <w:rsid w:val="00F2680D"/>
    <w:rsid w:val="00F30C51"/>
    <w:rsid w:val="00F313DC"/>
    <w:rsid w:val="00F34605"/>
    <w:rsid w:val="00F373A7"/>
    <w:rsid w:val="00F404C1"/>
    <w:rsid w:val="00F408F3"/>
    <w:rsid w:val="00F43A75"/>
    <w:rsid w:val="00F450B6"/>
    <w:rsid w:val="00F4671F"/>
    <w:rsid w:val="00F502F2"/>
    <w:rsid w:val="00F5511D"/>
    <w:rsid w:val="00F56C1F"/>
    <w:rsid w:val="00F57440"/>
    <w:rsid w:val="00F5789F"/>
    <w:rsid w:val="00F603F4"/>
    <w:rsid w:val="00F6205E"/>
    <w:rsid w:val="00F627CC"/>
    <w:rsid w:val="00F62949"/>
    <w:rsid w:val="00F635D4"/>
    <w:rsid w:val="00F635DB"/>
    <w:rsid w:val="00F66B90"/>
    <w:rsid w:val="00F7774B"/>
    <w:rsid w:val="00F80713"/>
    <w:rsid w:val="00F86ECA"/>
    <w:rsid w:val="00F90ACA"/>
    <w:rsid w:val="00F9273D"/>
    <w:rsid w:val="00F9510D"/>
    <w:rsid w:val="00F954D3"/>
    <w:rsid w:val="00F96149"/>
    <w:rsid w:val="00FA1716"/>
    <w:rsid w:val="00FA27A2"/>
    <w:rsid w:val="00FA3E16"/>
    <w:rsid w:val="00FA5069"/>
    <w:rsid w:val="00FA6181"/>
    <w:rsid w:val="00FA6B0E"/>
    <w:rsid w:val="00FA6D08"/>
    <w:rsid w:val="00FA761D"/>
    <w:rsid w:val="00FB0188"/>
    <w:rsid w:val="00FB08A4"/>
    <w:rsid w:val="00FB1190"/>
    <w:rsid w:val="00FB4376"/>
    <w:rsid w:val="00FB4C2F"/>
    <w:rsid w:val="00FB6476"/>
    <w:rsid w:val="00FC071A"/>
    <w:rsid w:val="00FC1AD6"/>
    <w:rsid w:val="00FC23FD"/>
    <w:rsid w:val="00FC27E3"/>
    <w:rsid w:val="00FC59BF"/>
    <w:rsid w:val="00FC63D7"/>
    <w:rsid w:val="00FC67A2"/>
    <w:rsid w:val="00FD0D68"/>
    <w:rsid w:val="00FD24E5"/>
    <w:rsid w:val="00FD4D5E"/>
    <w:rsid w:val="00FD6721"/>
    <w:rsid w:val="00FE3A44"/>
    <w:rsid w:val="00FE513C"/>
    <w:rsid w:val="00FE755B"/>
    <w:rsid w:val="00FF09BF"/>
    <w:rsid w:val="00FF21B8"/>
    <w:rsid w:val="00FF3C93"/>
    <w:rsid w:val="00F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BE6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0AF"/>
    <w:rPr>
      <w:sz w:val="24"/>
      <w:szCs w:val="24"/>
      <w:lang w:eastAsia="en-US"/>
    </w:rPr>
  </w:style>
  <w:style w:type="paragraph" w:styleId="Balk2">
    <w:name w:val="heading 2"/>
    <w:basedOn w:val="Normal"/>
    <w:next w:val="Normal"/>
    <w:link w:val="Balk2Char"/>
    <w:uiPriority w:val="99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uiPriority w:val="9"/>
    <w:semiHidden/>
    <w:rsid w:val="005440A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tbilgi">
    <w:name w:val="header"/>
    <w:basedOn w:val="Normal"/>
    <w:link w:val="s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stbilgiChar">
    <w:name w:val="Üstbilgi Char"/>
    <w:link w:val="stbilgi"/>
    <w:uiPriority w:val="99"/>
    <w:semiHidden/>
    <w:rsid w:val="005440A6"/>
    <w:rPr>
      <w:sz w:val="24"/>
      <w:szCs w:val="24"/>
      <w:lang w:eastAsia="en-US"/>
    </w:rPr>
  </w:style>
  <w:style w:type="character" w:styleId="SayfaNumaras">
    <w:name w:val="page number"/>
    <w:uiPriority w:val="99"/>
    <w:rsid w:val="0076796F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AltbilgiChar">
    <w:name w:val="Altbilgi Char"/>
    <w:link w:val="Altbilgi"/>
    <w:uiPriority w:val="99"/>
    <w:locked/>
    <w:rsid w:val="00232271"/>
    <w:rPr>
      <w:rFonts w:cs="Times New Roman"/>
      <w:lang w:val="en-AU" w:eastAsia="en-US"/>
    </w:rPr>
  </w:style>
  <w:style w:type="table" w:styleId="TabloKlavuzu">
    <w:name w:val="Table Grid"/>
    <w:basedOn w:val="NormalTablo"/>
    <w:uiPriority w:val="99"/>
    <w:rsid w:val="00E36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554B86"/>
    <w:rPr>
      <w:rFonts w:ascii="Tahoma" w:hAnsi="Tahoma" w:cs="Tahoma"/>
      <w:sz w:val="16"/>
      <w:szCs w:val="16"/>
      <w:lang w:eastAsia="en-US"/>
    </w:rPr>
  </w:style>
  <w:style w:type="character" w:styleId="Kpr">
    <w:name w:val="Hyperlink"/>
    <w:uiPriority w:val="99"/>
    <w:rsid w:val="007C6455"/>
    <w:rPr>
      <w:rFonts w:cs="Times New Roman"/>
      <w:color w:val="0000FF"/>
      <w:u w:val="single"/>
    </w:rPr>
  </w:style>
  <w:style w:type="table" w:customStyle="1" w:styleId="TabloKlavuzuAk1">
    <w:name w:val="Tablo Kılavuzu Açık1"/>
    <w:uiPriority w:val="99"/>
    <w:rsid w:val="00A246C9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31">
    <w:name w:val="Düz Tablo 31"/>
    <w:uiPriority w:val="99"/>
    <w:rsid w:val="00A246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Tablo5Koyu-Vurgu21">
    <w:name w:val="Kılavuz Tablo 5 Koyu - Vurgu 2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</w:style>
  <w:style w:type="table" w:customStyle="1" w:styleId="KlavuzTablo5Koyu-Vurgu11">
    <w:name w:val="Kılavuz Tablo 5 Koyu - Vurgu 1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</w:style>
  <w:style w:type="character" w:styleId="SatrNumaras">
    <w:name w:val="line number"/>
    <w:uiPriority w:val="99"/>
    <w:semiHidden/>
    <w:rsid w:val="00A76562"/>
    <w:rPr>
      <w:rFonts w:cs="Times New Roman"/>
    </w:rPr>
  </w:style>
  <w:style w:type="character" w:styleId="HafifVurgulama">
    <w:name w:val="Subtle Emphasis"/>
    <w:uiPriority w:val="99"/>
    <w:qFormat/>
    <w:rsid w:val="00712AB8"/>
    <w:rPr>
      <w:rFonts w:cs="Times New Roman"/>
      <w:i/>
      <w:iCs/>
      <w:color w:val="808080"/>
    </w:rPr>
  </w:style>
  <w:style w:type="character" w:styleId="AklamaBavurusu">
    <w:name w:val="annotation reference"/>
    <w:uiPriority w:val="99"/>
    <w:semiHidden/>
    <w:unhideWhenUsed/>
    <w:rsid w:val="002234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23420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223420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23420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223420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0AF"/>
    <w:rPr>
      <w:sz w:val="24"/>
      <w:szCs w:val="24"/>
      <w:lang w:eastAsia="en-US"/>
    </w:rPr>
  </w:style>
  <w:style w:type="paragraph" w:styleId="Balk2">
    <w:name w:val="heading 2"/>
    <w:basedOn w:val="Normal"/>
    <w:next w:val="Normal"/>
    <w:link w:val="Balk2Char"/>
    <w:uiPriority w:val="99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uiPriority w:val="9"/>
    <w:semiHidden/>
    <w:rsid w:val="005440A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tbilgi">
    <w:name w:val="header"/>
    <w:basedOn w:val="Normal"/>
    <w:link w:val="s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stbilgiChar">
    <w:name w:val="Üstbilgi Char"/>
    <w:link w:val="stbilgi"/>
    <w:uiPriority w:val="99"/>
    <w:semiHidden/>
    <w:rsid w:val="005440A6"/>
    <w:rPr>
      <w:sz w:val="24"/>
      <w:szCs w:val="24"/>
      <w:lang w:eastAsia="en-US"/>
    </w:rPr>
  </w:style>
  <w:style w:type="character" w:styleId="SayfaNumaras">
    <w:name w:val="page number"/>
    <w:uiPriority w:val="99"/>
    <w:rsid w:val="0076796F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AltbilgiChar">
    <w:name w:val="Altbilgi Char"/>
    <w:link w:val="Altbilgi"/>
    <w:uiPriority w:val="99"/>
    <w:locked/>
    <w:rsid w:val="00232271"/>
    <w:rPr>
      <w:rFonts w:cs="Times New Roman"/>
      <w:lang w:val="en-AU" w:eastAsia="en-US"/>
    </w:rPr>
  </w:style>
  <w:style w:type="table" w:styleId="TabloKlavuzu">
    <w:name w:val="Table Grid"/>
    <w:basedOn w:val="NormalTablo"/>
    <w:uiPriority w:val="99"/>
    <w:rsid w:val="00E36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554B86"/>
    <w:rPr>
      <w:rFonts w:ascii="Tahoma" w:hAnsi="Tahoma" w:cs="Tahoma"/>
      <w:sz w:val="16"/>
      <w:szCs w:val="16"/>
      <w:lang w:eastAsia="en-US"/>
    </w:rPr>
  </w:style>
  <w:style w:type="character" w:styleId="Kpr">
    <w:name w:val="Hyperlink"/>
    <w:uiPriority w:val="99"/>
    <w:rsid w:val="007C6455"/>
    <w:rPr>
      <w:rFonts w:cs="Times New Roman"/>
      <w:color w:val="0000FF"/>
      <w:u w:val="single"/>
    </w:rPr>
  </w:style>
  <w:style w:type="table" w:customStyle="1" w:styleId="TabloKlavuzuAk1">
    <w:name w:val="Tablo Kılavuzu Açık1"/>
    <w:uiPriority w:val="99"/>
    <w:rsid w:val="00A246C9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31">
    <w:name w:val="Düz Tablo 31"/>
    <w:uiPriority w:val="99"/>
    <w:rsid w:val="00A246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KlavuzTablo5Koyu-Vurgu21">
    <w:name w:val="Kılavuz Tablo 5 Koyu - Vurgu 2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</w:style>
  <w:style w:type="table" w:customStyle="1" w:styleId="KlavuzTablo5Koyu-Vurgu11">
    <w:name w:val="Kılavuz Tablo 5 Koyu - Vurgu 11"/>
    <w:uiPriority w:val="99"/>
    <w:rsid w:val="00A246C9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</w:style>
  <w:style w:type="character" w:styleId="SatrNumaras">
    <w:name w:val="line number"/>
    <w:uiPriority w:val="99"/>
    <w:semiHidden/>
    <w:rsid w:val="00A76562"/>
    <w:rPr>
      <w:rFonts w:cs="Times New Roman"/>
    </w:rPr>
  </w:style>
  <w:style w:type="character" w:styleId="HafifVurgulama">
    <w:name w:val="Subtle Emphasis"/>
    <w:uiPriority w:val="99"/>
    <w:qFormat/>
    <w:rsid w:val="00712AB8"/>
    <w:rPr>
      <w:rFonts w:cs="Times New Roman"/>
      <w:i/>
      <w:iCs/>
      <w:color w:val="808080"/>
    </w:rPr>
  </w:style>
  <w:style w:type="character" w:styleId="AklamaBavurusu">
    <w:name w:val="annotation reference"/>
    <w:uiPriority w:val="99"/>
    <w:semiHidden/>
    <w:unhideWhenUsed/>
    <w:rsid w:val="0022342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23420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223420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23420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22342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62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/>
      <dgm:t>
        <a:bodyPr/>
        <a:lstStyle/>
        <a:p>
          <a:r>
            <a:rPr lang="tr-TR" b="1"/>
            <a:t>Proje Md.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/>
      <dgm:t>
        <a:bodyPr/>
        <a:lstStyle/>
        <a:p>
          <a:r>
            <a:rPr lang="tr-TR" b="1"/>
            <a:t>Temizlik Personeli</a:t>
          </a:r>
        </a:p>
        <a:p>
          <a:r>
            <a:rPr lang="tr-TR" b="1"/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/>
      <dgm:t>
        <a:bodyPr/>
        <a:lstStyle/>
        <a:p>
          <a:r>
            <a:rPr lang="tr-TR" b="1"/>
            <a:t>Güvenlik-Gözetim Lobi Hizmetleri</a:t>
          </a:r>
        </a:p>
        <a:p>
          <a:r>
            <a:rPr lang="tr-TR" b="1"/>
            <a:t>(9)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/>
      <dgm:t>
        <a:bodyPr/>
        <a:lstStyle/>
        <a:p>
          <a:r>
            <a:rPr lang="tr-TR" b="1"/>
            <a:t>Teknik Hizmetler</a:t>
          </a:r>
        </a:p>
        <a:p>
          <a:r>
            <a:rPr lang="tr-TR" b="1"/>
            <a:t>Elektrik ve Mekanik</a:t>
          </a:r>
        </a:p>
        <a:p>
          <a:r>
            <a:rPr lang="tr-TR" b="1"/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/>
      <dgm:t>
        <a:bodyPr/>
        <a:lstStyle/>
        <a:p>
          <a:r>
            <a:rPr lang="tr-TR" b="1"/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b="1"/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3EFA1B4-B7C4-4313-A279-C57C1AF77EE9}">
      <dgm:prSet/>
      <dgm:spPr/>
      <dgm:t>
        <a:bodyPr/>
        <a:lstStyle/>
        <a:p>
          <a:r>
            <a:rPr lang="tr-TR" b="1"/>
            <a:t>Muhasebe ve Halkla İlişkiler</a:t>
          </a:r>
        </a:p>
        <a:p>
          <a:r>
            <a:rPr lang="tr-TR" b="1"/>
            <a:t>(1)</a:t>
          </a:r>
        </a:p>
      </dgm:t>
    </dgm:pt>
    <dgm:pt modelId="{EB5680A0-5806-4BDD-A04F-A50AB7A1CBE1}" type="parTrans" cxnId="{2A924EEE-0BE5-4423-8A95-B53CC3886554}">
      <dgm:prSet/>
      <dgm:spPr/>
      <dgm:t>
        <a:bodyPr/>
        <a:lstStyle/>
        <a:p>
          <a:endParaRPr lang="tr-TR"/>
        </a:p>
      </dgm:t>
    </dgm:pt>
    <dgm:pt modelId="{2AD27138-9856-4B5A-B21A-C1B7B62940CD}" type="sibTrans" cxnId="{2A924EEE-0BE5-4423-8A95-B53CC388655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BFD5DA79-E9CB-4862-AE4E-109AD31BB9A1}" type="pres">
      <dgm:prSet presAssocID="{F15106DD-DBEA-4ED1-AA05-5C5EB25730C6}" presName="rootConnector1" presStyleLbl="node1" presStyleIdx="0" presStyleCnt="0"/>
      <dgm:spPr/>
      <dgm:t>
        <a:bodyPr/>
        <a:lstStyle/>
        <a:p>
          <a:endParaRPr lang="tr-TR"/>
        </a:p>
      </dgm:t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  <dgm:t>
        <a:bodyPr/>
        <a:lstStyle/>
        <a:p>
          <a:endParaRPr lang="tr-TR"/>
        </a:p>
      </dgm:t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2B3E7B3B-2BD8-4F92-85D1-62A9EDCC8268}" type="pres">
      <dgm:prSet presAssocID="{8135241C-0A02-43D8-8AB5-388A2877E43B}" presName="rootConnector" presStyleLbl="node2" presStyleIdx="0" presStyleCnt="1"/>
      <dgm:spPr/>
      <dgm:t>
        <a:bodyPr/>
        <a:lstStyle/>
        <a:p>
          <a:endParaRPr lang="tr-TR"/>
        </a:p>
      </dgm:t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  <dgm:t>
        <a:bodyPr/>
        <a:lstStyle/>
        <a:p>
          <a:endParaRPr lang="tr-TR"/>
        </a:p>
      </dgm:t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65D25F2C-FD26-4289-992C-2AFF05CFF9E9}" type="pres">
      <dgm:prSet presAssocID="{51C6B0B0-4F9B-48B4-A310-C556A819EA05}" presName="rootConnector" presStyleLbl="node3" presStyleIdx="0" presStyleCnt="1"/>
      <dgm:spPr/>
      <dgm:t>
        <a:bodyPr/>
        <a:lstStyle/>
        <a:p>
          <a:endParaRPr lang="tr-TR"/>
        </a:p>
      </dgm:t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  <dgm:t>
        <a:bodyPr/>
        <a:lstStyle/>
        <a:p>
          <a:endParaRPr lang="tr-TR"/>
        </a:p>
      </dgm:t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824A97CE-7B36-43B8-80A2-9DB0132F22E3}" type="pres">
      <dgm:prSet presAssocID="{CD030650-35A6-49A1-BB83-4CF19F6AFBEB}" presName="rootConnector" presStyleLbl="node4" presStyleIdx="0" presStyleCnt="4"/>
      <dgm:spPr/>
      <dgm:t>
        <a:bodyPr/>
        <a:lstStyle/>
        <a:p>
          <a:endParaRPr lang="tr-TR"/>
        </a:p>
      </dgm:t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  <dgm:t>
        <a:bodyPr/>
        <a:lstStyle/>
        <a:p>
          <a:endParaRPr lang="tr-TR"/>
        </a:p>
      </dgm:t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0E97A20B-CD36-4B0E-852F-BAE2A7AF7B37}" type="pres">
      <dgm:prSet presAssocID="{D26E723C-F785-4BB4-B317-061DF5382C0A}" presName="rootConnector" presStyleLbl="node4" presStyleIdx="1" presStyleCnt="4"/>
      <dgm:spPr/>
      <dgm:t>
        <a:bodyPr/>
        <a:lstStyle/>
        <a:p>
          <a:endParaRPr lang="tr-TR"/>
        </a:p>
      </dgm:t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  <dgm:t>
        <a:bodyPr/>
        <a:lstStyle/>
        <a:p>
          <a:endParaRPr lang="tr-TR"/>
        </a:p>
      </dgm:t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CB43CD5E-491D-42E3-9883-00F800058A53}" type="pres">
      <dgm:prSet presAssocID="{75BB94BE-BD64-4102-B1F1-FFF7F1601F6E}" presName="rootConnector" presStyleLbl="node4" presStyleIdx="2" presStyleCnt="4"/>
      <dgm:spPr/>
      <dgm:t>
        <a:bodyPr/>
        <a:lstStyle/>
        <a:p>
          <a:endParaRPr lang="tr-TR"/>
        </a:p>
      </dgm:t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F39B556C-3BA4-484A-9FFB-107B1F3BEA2F}" type="pres">
      <dgm:prSet presAssocID="{EB5680A0-5806-4BDD-A04F-A50AB7A1CBE1}" presName="Name35" presStyleLbl="parChTrans1D4" presStyleIdx="3" presStyleCnt="4"/>
      <dgm:spPr/>
      <dgm:t>
        <a:bodyPr/>
        <a:lstStyle/>
        <a:p>
          <a:endParaRPr lang="tr-TR"/>
        </a:p>
      </dgm:t>
    </dgm:pt>
    <dgm:pt modelId="{7048725F-A37D-4CFF-811A-276E964A9A86}" type="pres">
      <dgm:prSet presAssocID="{F3EFA1B4-B7C4-4313-A279-C57C1AF77EE9}" presName="hierRoot2" presStyleCnt="0">
        <dgm:presLayoutVars>
          <dgm:hierBranch val="init"/>
        </dgm:presLayoutVars>
      </dgm:prSet>
      <dgm:spPr/>
    </dgm:pt>
    <dgm:pt modelId="{36226325-5B20-4BCE-B1E2-252F39711F98}" type="pres">
      <dgm:prSet presAssocID="{F3EFA1B4-B7C4-4313-A279-C57C1AF77EE9}" presName="rootComposite" presStyleCnt="0"/>
      <dgm:spPr/>
    </dgm:pt>
    <dgm:pt modelId="{3ADF6CDA-8F3A-4F45-B2CB-D3E8F026F403}" type="pres">
      <dgm:prSet presAssocID="{F3EFA1B4-B7C4-4313-A279-C57C1AF77EE9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  <dgm:t>
        <a:bodyPr/>
        <a:lstStyle/>
        <a:p>
          <a:endParaRPr lang="tr-TR"/>
        </a:p>
      </dgm:t>
    </dgm:pt>
    <dgm:pt modelId="{2CF59829-AF1A-4408-BFF6-8AB113CE612F}" type="pres">
      <dgm:prSet presAssocID="{F3EFA1B4-B7C4-4313-A279-C57C1AF77EE9}" presName="rootConnector" presStyleLbl="node4" presStyleIdx="3" presStyleCnt="4"/>
      <dgm:spPr/>
      <dgm:t>
        <a:bodyPr/>
        <a:lstStyle/>
        <a:p>
          <a:endParaRPr lang="tr-TR"/>
        </a:p>
      </dgm:t>
    </dgm:pt>
    <dgm:pt modelId="{00952150-D13D-41B2-B136-F19840B99C11}" type="pres">
      <dgm:prSet presAssocID="{F3EFA1B4-B7C4-4313-A279-C57C1AF77EE9}" presName="hierChild4" presStyleCnt="0"/>
      <dgm:spPr/>
    </dgm:pt>
    <dgm:pt modelId="{75ACDECA-B71C-48EE-ACFF-6AAE0A94B962}" type="pres">
      <dgm:prSet presAssocID="{F3EFA1B4-B7C4-4313-A279-C57C1AF77EE9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A924EEE-0BE5-4423-8A95-B53CC3886554}" srcId="{51C6B0B0-4F9B-48B4-A310-C556A819EA05}" destId="{F3EFA1B4-B7C4-4313-A279-C57C1AF77EE9}" srcOrd="3" destOrd="0" parTransId="{EB5680A0-5806-4BDD-A04F-A50AB7A1CBE1}" sibTransId="{2AD27138-9856-4B5A-B21A-C1B7B62940CD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A2A9A7BD-85CC-45E8-A797-41F665A09CF7}" type="presOf" srcId="{CD030650-35A6-49A1-BB83-4CF19F6AFBEB}" destId="{092CCD6D-4A63-483F-A1DF-B471A68A57D5}" srcOrd="0" destOrd="0" presId="urn:microsoft.com/office/officeart/2005/8/layout/orgChart1"/>
    <dgm:cxn modelId="{68FF788A-468C-4061-AE3C-931750D3E53F}" type="presOf" srcId="{F3EFA1B4-B7C4-4313-A279-C57C1AF77EE9}" destId="{2CF59829-AF1A-4408-BFF6-8AB113CE612F}" srcOrd="1" destOrd="0" presId="urn:microsoft.com/office/officeart/2005/8/layout/orgChart1"/>
    <dgm:cxn modelId="{FACD2510-13C7-4B55-8CC7-128A25B804AC}" type="presOf" srcId="{0AA853B1-718B-43F1-A037-C95C5CD91960}" destId="{FB04F389-F7C6-43FD-89B4-07C668809CF1}" srcOrd="0" destOrd="0" presId="urn:microsoft.com/office/officeart/2005/8/layout/orgChart1"/>
    <dgm:cxn modelId="{AB079F04-F9C5-4858-80CB-18251EF19F7A}" type="presOf" srcId="{D26E723C-F785-4BB4-B317-061DF5382C0A}" destId="{0E97A20B-CD36-4B0E-852F-BAE2A7AF7B37}" srcOrd="1" destOrd="0" presId="urn:microsoft.com/office/officeart/2005/8/layout/orgChart1"/>
    <dgm:cxn modelId="{EAD190D5-1B95-441C-B05D-FC61E9577C11}" type="presOf" srcId="{D96F5EC0-A0BD-49FC-B19B-6F6DD9210C7A}" destId="{D7E3DC26-6FEA-46B1-A454-3A4A2B0EBBD8}" srcOrd="0" destOrd="0" presId="urn:microsoft.com/office/officeart/2005/8/layout/orgChart1"/>
    <dgm:cxn modelId="{86C76ACA-ABFF-4A68-BE64-FC934C8B9A2B}" type="presOf" srcId="{F15106DD-DBEA-4ED1-AA05-5C5EB25730C6}" destId="{BFD5DA79-E9CB-4862-AE4E-109AD31BB9A1}" srcOrd="1" destOrd="0" presId="urn:microsoft.com/office/officeart/2005/8/layout/orgChart1"/>
    <dgm:cxn modelId="{1C4EFB94-F090-4B31-8C58-97B4137BC2D8}" type="presOf" srcId="{E2D7BDA1-C097-4A90-90B9-DD0639B444F8}" destId="{9EEEC154-83C8-4F79-BCC9-211EA00231EF}" srcOrd="0" destOrd="0" presId="urn:microsoft.com/office/officeart/2005/8/layout/orgChart1"/>
    <dgm:cxn modelId="{7C1B72A6-D8BA-4459-897A-BA35C51B777D}" type="presOf" srcId="{51C6B0B0-4F9B-48B4-A310-C556A819EA05}" destId="{22D49A01-16A5-4D26-9C75-475F89D9D7E0}" srcOrd="0" destOrd="0" presId="urn:microsoft.com/office/officeart/2005/8/layout/orgChart1"/>
    <dgm:cxn modelId="{E2D59FAA-ABF2-4B04-9991-F42D49653975}" type="presOf" srcId="{75C13863-A7C5-4E91-882F-97D2578C64F3}" destId="{ACE4CF55-C2B2-40B1-8CD4-B3FD64ED90E3}" srcOrd="0" destOrd="0" presId="urn:microsoft.com/office/officeart/2005/8/layout/orgChart1"/>
    <dgm:cxn modelId="{C14DBAB1-4DDE-4A22-A5AC-D6B1B30738F5}" type="presOf" srcId="{8551B037-2CAE-43A5-A06F-1E32378FE8EF}" destId="{877BA130-AA2C-4D99-B172-45D22154C608}" srcOrd="0" destOrd="0" presId="urn:microsoft.com/office/officeart/2005/8/layout/orgChart1"/>
    <dgm:cxn modelId="{3E47CB52-A251-4CD0-B153-F1D7FBC51D87}" type="presOf" srcId="{CD030650-35A6-49A1-BB83-4CF19F6AFBEB}" destId="{824A97CE-7B36-43B8-80A2-9DB0132F22E3}" srcOrd="1" destOrd="0" presId="urn:microsoft.com/office/officeart/2005/8/layout/orgChart1"/>
    <dgm:cxn modelId="{786B4B49-0285-4F4E-A36B-DB5661D4BA81}" type="presOf" srcId="{75BB94BE-BD64-4102-B1F1-FFF7F1601F6E}" destId="{CB43CD5E-491D-42E3-9883-00F800058A53}" srcOrd="1" destOrd="0" presId="urn:microsoft.com/office/officeart/2005/8/layout/orgChart1"/>
    <dgm:cxn modelId="{3EAF4DBB-C5D2-4413-91E0-A0CD35F92BE2}" type="presOf" srcId="{F3EFA1B4-B7C4-4313-A279-C57C1AF77EE9}" destId="{3ADF6CDA-8F3A-4F45-B2CB-D3E8F026F403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E2AAC08-2153-49DB-A1DA-1FE2FA0EBD18}" type="presOf" srcId="{D26E723C-F785-4BB4-B317-061DF5382C0A}" destId="{0600445F-0193-45E6-AB88-BE2826DEF441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5CEE3EBE-F8ED-4C05-8ABD-E0E8B140E332}" type="presOf" srcId="{8135241C-0A02-43D8-8AB5-388A2877E43B}" destId="{643B6250-24B5-4249-A88F-3962935EBDFA}" srcOrd="0" destOrd="0" presId="urn:microsoft.com/office/officeart/2005/8/layout/orgChart1"/>
    <dgm:cxn modelId="{34AB1F70-8C88-44A3-B6ED-A1B78428D760}" type="presOf" srcId="{BCD6E8BF-9B4E-49D5-A0A2-86FAC4AAB1ED}" destId="{069012F9-215C-4CB8-AF62-CD187D668CD8}" srcOrd="0" destOrd="0" presId="urn:microsoft.com/office/officeart/2005/8/layout/orgChart1"/>
    <dgm:cxn modelId="{D44A0115-7604-4DD4-8AB3-3900F926B0C4}" type="presOf" srcId="{75BB94BE-BD64-4102-B1F1-FFF7F1601F6E}" destId="{6D5A6CBE-74AF-4994-A077-B64DDEC02162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82F99B9D-4943-4606-B7E1-5DD327F70AF9}" type="presOf" srcId="{51C6B0B0-4F9B-48B4-A310-C556A819EA05}" destId="{65D25F2C-FD26-4289-992C-2AFF05CFF9E9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13722DC-B617-4ABC-A5EC-609AF75AB2F7}" type="presOf" srcId="{F15106DD-DBEA-4ED1-AA05-5C5EB25730C6}" destId="{A5CEAC72-21AA-4B82-8154-590AFDA7E354}" srcOrd="0" destOrd="0" presId="urn:microsoft.com/office/officeart/2005/8/layout/orgChart1"/>
    <dgm:cxn modelId="{7BF3E738-0261-4DF6-A5E0-E3EC88FE696C}" type="presOf" srcId="{8135241C-0A02-43D8-8AB5-388A2877E43B}" destId="{2B3E7B3B-2BD8-4F92-85D1-62A9EDCC8268}" srcOrd="1" destOrd="0" presId="urn:microsoft.com/office/officeart/2005/8/layout/orgChart1"/>
    <dgm:cxn modelId="{C2690EAB-0A25-4109-B611-B806A613A1CC}" type="presOf" srcId="{EB5680A0-5806-4BDD-A04F-A50AB7A1CBE1}" destId="{F39B556C-3BA4-484A-9FFB-107B1F3BEA2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D86ED503-C7A2-4EDC-8C8B-4FC45303AD1E}" type="presParOf" srcId="{877BA130-AA2C-4D99-B172-45D22154C608}" destId="{8EC662C7-157D-4A25-818D-70C151DA263F}" srcOrd="0" destOrd="0" presId="urn:microsoft.com/office/officeart/2005/8/layout/orgChart1"/>
    <dgm:cxn modelId="{FECFB182-0FD8-4FAD-BB14-ABF7C8056B64}" type="presParOf" srcId="{8EC662C7-157D-4A25-818D-70C151DA263F}" destId="{68E2CB3A-5B60-4A32-BE6E-8CE028F9D526}" srcOrd="0" destOrd="0" presId="urn:microsoft.com/office/officeart/2005/8/layout/orgChart1"/>
    <dgm:cxn modelId="{0C401E4A-4F3F-4559-AABE-89B157B20952}" type="presParOf" srcId="{68E2CB3A-5B60-4A32-BE6E-8CE028F9D526}" destId="{A5CEAC72-21AA-4B82-8154-590AFDA7E354}" srcOrd="0" destOrd="0" presId="urn:microsoft.com/office/officeart/2005/8/layout/orgChart1"/>
    <dgm:cxn modelId="{71C7ECEE-82BB-471F-B81F-8EB54076C587}" type="presParOf" srcId="{68E2CB3A-5B60-4A32-BE6E-8CE028F9D526}" destId="{BFD5DA79-E9CB-4862-AE4E-109AD31BB9A1}" srcOrd="1" destOrd="0" presId="urn:microsoft.com/office/officeart/2005/8/layout/orgChart1"/>
    <dgm:cxn modelId="{4099D07D-37C4-4A64-A6AC-F546BDA30FCE}" type="presParOf" srcId="{8EC662C7-157D-4A25-818D-70C151DA263F}" destId="{987EAA1E-34C5-4071-AA58-6308BC0DBF4F}" srcOrd="1" destOrd="0" presId="urn:microsoft.com/office/officeart/2005/8/layout/orgChart1"/>
    <dgm:cxn modelId="{5171EAF0-90AB-4177-AF2A-500E850AB2B2}" type="presParOf" srcId="{987EAA1E-34C5-4071-AA58-6308BC0DBF4F}" destId="{FB04F389-F7C6-43FD-89B4-07C668809CF1}" srcOrd="0" destOrd="0" presId="urn:microsoft.com/office/officeart/2005/8/layout/orgChart1"/>
    <dgm:cxn modelId="{437B0AC0-1014-4106-9238-38994F91B06B}" type="presParOf" srcId="{987EAA1E-34C5-4071-AA58-6308BC0DBF4F}" destId="{487D6D6F-1FC1-4BD9-8645-697FA58BFD7A}" srcOrd="1" destOrd="0" presId="urn:microsoft.com/office/officeart/2005/8/layout/orgChart1"/>
    <dgm:cxn modelId="{9539A1CE-6C1F-4CAF-B181-BFF17DE572A2}" type="presParOf" srcId="{487D6D6F-1FC1-4BD9-8645-697FA58BFD7A}" destId="{1A21F95D-844A-466B-8A26-B7D0C1805DD0}" srcOrd="0" destOrd="0" presId="urn:microsoft.com/office/officeart/2005/8/layout/orgChart1"/>
    <dgm:cxn modelId="{67FCAACF-F33A-4317-AE5B-6174D3C8F2FE}" type="presParOf" srcId="{1A21F95D-844A-466B-8A26-B7D0C1805DD0}" destId="{643B6250-24B5-4249-A88F-3962935EBDFA}" srcOrd="0" destOrd="0" presId="urn:microsoft.com/office/officeart/2005/8/layout/orgChart1"/>
    <dgm:cxn modelId="{768FD5A3-8958-4636-89D1-6E8CF224EDD8}" type="presParOf" srcId="{1A21F95D-844A-466B-8A26-B7D0C1805DD0}" destId="{2B3E7B3B-2BD8-4F92-85D1-62A9EDCC8268}" srcOrd="1" destOrd="0" presId="urn:microsoft.com/office/officeart/2005/8/layout/orgChart1"/>
    <dgm:cxn modelId="{8D459F1F-7EF0-41F3-ABDB-DBB316623D7F}" type="presParOf" srcId="{487D6D6F-1FC1-4BD9-8645-697FA58BFD7A}" destId="{91875DC0-6780-42EA-BEC6-CB9ADD8A0012}" srcOrd="1" destOrd="0" presId="urn:microsoft.com/office/officeart/2005/8/layout/orgChart1"/>
    <dgm:cxn modelId="{6E1A14C3-F2B1-42A5-8658-86ACCE591F57}" type="presParOf" srcId="{91875DC0-6780-42EA-BEC6-CB9ADD8A0012}" destId="{D7E3DC26-6FEA-46B1-A454-3A4A2B0EBBD8}" srcOrd="0" destOrd="0" presId="urn:microsoft.com/office/officeart/2005/8/layout/orgChart1"/>
    <dgm:cxn modelId="{E589A3D1-9E8C-408C-83D0-D6A190CDF8E2}" type="presParOf" srcId="{91875DC0-6780-42EA-BEC6-CB9ADD8A0012}" destId="{4647C45D-B83B-4FC5-B9EB-E080B22F5681}" srcOrd="1" destOrd="0" presId="urn:microsoft.com/office/officeart/2005/8/layout/orgChart1"/>
    <dgm:cxn modelId="{BAD00253-31B1-4194-AA0B-15CA8D59EDAF}" type="presParOf" srcId="{4647C45D-B83B-4FC5-B9EB-E080B22F5681}" destId="{EF047FAF-4031-4396-9D80-5F60D1EF2B80}" srcOrd="0" destOrd="0" presId="urn:microsoft.com/office/officeart/2005/8/layout/orgChart1"/>
    <dgm:cxn modelId="{E480428B-E41D-46E0-955D-7D5B87D1679D}" type="presParOf" srcId="{EF047FAF-4031-4396-9D80-5F60D1EF2B80}" destId="{22D49A01-16A5-4D26-9C75-475F89D9D7E0}" srcOrd="0" destOrd="0" presId="urn:microsoft.com/office/officeart/2005/8/layout/orgChart1"/>
    <dgm:cxn modelId="{064303D4-D22D-4103-81CA-762FCE36D379}" type="presParOf" srcId="{EF047FAF-4031-4396-9D80-5F60D1EF2B80}" destId="{65D25F2C-FD26-4289-992C-2AFF05CFF9E9}" srcOrd="1" destOrd="0" presId="urn:microsoft.com/office/officeart/2005/8/layout/orgChart1"/>
    <dgm:cxn modelId="{A16F2511-2FFD-40F5-9E9E-B5CB3A241858}" type="presParOf" srcId="{4647C45D-B83B-4FC5-B9EB-E080B22F5681}" destId="{C5C9D2B9-E1DF-45B9-A354-CC6D04EC44EF}" srcOrd="1" destOrd="0" presId="urn:microsoft.com/office/officeart/2005/8/layout/orgChart1"/>
    <dgm:cxn modelId="{BADF1FC7-58E1-4EB4-9B1C-7E12DFA4EF04}" type="presParOf" srcId="{C5C9D2B9-E1DF-45B9-A354-CC6D04EC44EF}" destId="{ACE4CF55-C2B2-40B1-8CD4-B3FD64ED90E3}" srcOrd="0" destOrd="0" presId="urn:microsoft.com/office/officeart/2005/8/layout/orgChart1"/>
    <dgm:cxn modelId="{5A550618-DDE9-4033-9B28-71FA82EAA8CA}" type="presParOf" srcId="{C5C9D2B9-E1DF-45B9-A354-CC6D04EC44EF}" destId="{E1163848-C930-4683-AD12-E9ED7B9406B5}" srcOrd="1" destOrd="0" presId="urn:microsoft.com/office/officeart/2005/8/layout/orgChart1"/>
    <dgm:cxn modelId="{5A2C5A69-FD8A-4C26-B089-BF3319A7AE03}" type="presParOf" srcId="{E1163848-C930-4683-AD12-E9ED7B9406B5}" destId="{733FE916-CBA3-4964-BC08-5EE36AF7509B}" srcOrd="0" destOrd="0" presId="urn:microsoft.com/office/officeart/2005/8/layout/orgChart1"/>
    <dgm:cxn modelId="{6FC62F9B-5823-45DF-A4AD-1459DED68DBE}" type="presParOf" srcId="{733FE916-CBA3-4964-BC08-5EE36AF7509B}" destId="{092CCD6D-4A63-483F-A1DF-B471A68A57D5}" srcOrd="0" destOrd="0" presId="urn:microsoft.com/office/officeart/2005/8/layout/orgChart1"/>
    <dgm:cxn modelId="{450B68AE-53FA-41EC-81A5-BB31B993033A}" type="presParOf" srcId="{733FE916-CBA3-4964-BC08-5EE36AF7509B}" destId="{824A97CE-7B36-43B8-80A2-9DB0132F22E3}" srcOrd="1" destOrd="0" presId="urn:microsoft.com/office/officeart/2005/8/layout/orgChart1"/>
    <dgm:cxn modelId="{37DB0F31-8D0E-4956-A102-041853E6160B}" type="presParOf" srcId="{E1163848-C930-4683-AD12-E9ED7B9406B5}" destId="{60D50D37-C4D6-44DD-AE21-2FF5CADC4C1F}" srcOrd="1" destOrd="0" presId="urn:microsoft.com/office/officeart/2005/8/layout/orgChart1"/>
    <dgm:cxn modelId="{472D1B00-F4CC-4730-8F12-09CC45E9C8BF}" type="presParOf" srcId="{E1163848-C930-4683-AD12-E9ED7B9406B5}" destId="{EEB8F603-CCE7-448C-83C3-65A271D45DE1}" srcOrd="2" destOrd="0" presId="urn:microsoft.com/office/officeart/2005/8/layout/orgChart1"/>
    <dgm:cxn modelId="{DC523957-ED3E-45EE-9E32-FCEE5A8DE117}" type="presParOf" srcId="{C5C9D2B9-E1DF-45B9-A354-CC6D04EC44EF}" destId="{069012F9-215C-4CB8-AF62-CD187D668CD8}" srcOrd="2" destOrd="0" presId="urn:microsoft.com/office/officeart/2005/8/layout/orgChart1"/>
    <dgm:cxn modelId="{F1BAFBDC-A8E5-4FC5-8F5F-4C65C90FE404}" type="presParOf" srcId="{C5C9D2B9-E1DF-45B9-A354-CC6D04EC44EF}" destId="{2C8B27BD-E5F7-4200-AC40-A64C304A53D8}" srcOrd="3" destOrd="0" presId="urn:microsoft.com/office/officeart/2005/8/layout/orgChart1"/>
    <dgm:cxn modelId="{6A52C09C-3332-498D-9961-24D22D48F66E}" type="presParOf" srcId="{2C8B27BD-E5F7-4200-AC40-A64C304A53D8}" destId="{D6297E85-6B8A-47F8-ABB3-CCAC3695DDC5}" srcOrd="0" destOrd="0" presId="urn:microsoft.com/office/officeart/2005/8/layout/orgChart1"/>
    <dgm:cxn modelId="{364DE039-821C-4FE4-82C8-41C1B5FF2C75}" type="presParOf" srcId="{D6297E85-6B8A-47F8-ABB3-CCAC3695DDC5}" destId="{0600445F-0193-45E6-AB88-BE2826DEF441}" srcOrd="0" destOrd="0" presId="urn:microsoft.com/office/officeart/2005/8/layout/orgChart1"/>
    <dgm:cxn modelId="{13E6D030-114E-46F1-9A66-45B4DA6E914F}" type="presParOf" srcId="{D6297E85-6B8A-47F8-ABB3-CCAC3695DDC5}" destId="{0E97A20B-CD36-4B0E-852F-BAE2A7AF7B37}" srcOrd="1" destOrd="0" presId="urn:microsoft.com/office/officeart/2005/8/layout/orgChart1"/>
    <dgm:cxn modelId="{B02CF4B0-DF6E-4B50-944E-F1AA6CCB3562}" type="presParOf" srcId="{2C8B27BD-E5F7-4200-AC40-A64C304A53D8}" destId="{3F68EE39-3A14-4BDF-8DB6-2C0FDF6D8B43}" srcOrd="1" destOrd="0" presId="urn:microsoft.com/office/officeart/2005/8/layout/orgChart1"/>
    <dgm:cxn modelId="{C2402A0B-746B-4194-ACF6-CD16136C9AE1}" type="presParOf" srcId="{2C8B27BD-E5F7-4200-AC40-A64C304A53D8}" destId="{8C629490-4F00-4630-AB9B-DAAEFBC863B4}" srcOrd="2" destOrd="0" presId="urn:microsoft.com/office/officeart/2005/8/layout/orgChart1"/>
    <dgm:cxn modelId="{5C4388CA-DDCC-49A3-85D0-69B4D85877F3}" type="presParOf" srcId="{C5C9D2B9-E1DF-45B9-A354-CC6D04EC44EF}" destId="{9EEEC154-83C8-4F79-BCC9-211EA00231EF}" srcOrd="4" destOrd="0" presId="urn:microsoft.com/office/officeart/2005/8/layout/orgChart1"/>
    <dgm:cxn modelId="{4ABF3CE9-2DA1-4B23-A4AA-2000F861306F}" type="presParOf" srcId="{C5C9D2B9-E1DF-45B9-A354-CC6D04EC44EF}" destId="{C1912EB7-1656-4F98-9D6E-FEB38B01517A}" srcOrd="5" destOrd="0" presId="urn:microsoft.com/office/officeart/2005/8/layout/orgChart1"/>
    <dgm:cxn modelId="{CFF5BD15-49EC-48C0-94EB-69319DF2EC31}" type="presParOf" srcId="{C1912EB7-1656-4F98-9D6E-FEB38B01517A}" destId="{CC97A1D3-9126-4E80-B571-3F26DC46513E}" srcOrd="0" destOrd="0" presId="urn:microsoft.com/office/officeart/2005/8/layout/orgChart1"/>
    <dgm:cxn modelId="{E3F3BBA1-B593-415D-B7F4-16ADAD0EB9D4}" type="presParOf" srcId="{CC97A1D3-9126-4E80-B571-3F26DC46513E}" destId="{6D5A6CBE-74AF-4994-A077-B64DDEC02162}" srcOrd="0" destOrd="0" presId="urn:microsoft.com/office/officeart/2005/8/layout/orgChart1"/>
    <dgm:cxn modelId="{9115A962-7592-4B06-9B04-D4E20F8FA170}" type="presParOf" srcId="{CC97A1D3-9126-4E80-B571-3F26DC46513E}" destId="{CB43CD5E-491D-42E3-9883-00F800058A53}" srcOrd="1" destOrd="0" presId="urn:microsoft.com/office/officeart/2005/8/layout/orgChart1"/>
    <dgm:cxn modelId="{C8B6A9DF-DF57-4E14-8EE0-D7B9A3F7623D}" type="presParOf" srcId="{C1912EB7-1656-4F98-9D6E-FEB38B01517A}" destId="{06DF8057-724D-47B4-8981-2C8C434CAEDD}" srcOrd="1" destOrd="0" presId="urn:microsoft.com/office/officeart/2005/8/layout/orgChart1"/>
    <dgm:cxn modelId="{82D86C32-2469-430C-A5DF-92EB3C2161EC}" type="presParOf" srcId="{C1912EB7-1656-4F98-9D6E-FEB38B01517A}" destId="{48831EAB-EBF5-4DA2-9AAE-42D8C6088D35}" srcOrd="2" destOrd="0" presId="urn:microsoft.com/office/officeart/2005/8/layout/orgChart1"/>
    <dgm:cxn modelId="{96D7FCF4-2CBB-46B1-BB27-47541D361407}" type="presParOf" srcId="{C5C9D2B9-E1DF-45B9-A354-CC6D04EC44EF}" destId="{F39B556C-3BA4-484A-9FFB-107B1F3BEA2F}" srcOrd="6" destOrd="0" presId="urn:microsoft.com/office/officeart/2005/8/layout/orgChart1"/>
    <dgm:cxn modelId="{DD4ECCC9-82FE-49C7-A304-29909A627BBC}" type="presParOf" srcId="{C5C9D2B9-E1DF-45B9-A354-CC6D04EC44EF}" destId="{7048725F-A37D-4CFF-811A-276E964A9A86}" srcOrd="7" destOrd="0" presId="urn:microsoft.com/office/officeart/2005/8/layout/orgChart1"/>
    <dgm:cxn modelId="{7BAE43DD-CF30-4840-B579-482EA66D831A}" type="presParOf" srcId="{7048725F-A37D-4CFF-811A-276E964A9A86}" destId="{36226325-5B20-4BCE-B1E2-252F39711F98}" srcOrd="0" destOrd="0" presId="urn:microsoft.com/office/officeart/2005/8/layout/orgChart1"/>
    <dgm:cxn modelId="{7F8278DB-66EC-4C22-A1B4-4F4027B5287A}" type="presParOf" srcId="{36226325-5B20-4BCE-B1E2-252F39711F98}" destId="{3ADF6CDA-8F3A-4F45-B2CB-D3E8F026F403}" srcOrd="0" destOrd="0" presId="urn:microsoft.com/office/officeart/2005/8/layout/orgChart1"/>
    <dgm:cxn modelId="{D3099569-651B-46A5-B0F9-774CE771E8D0}" type="presParOf" srcId="{36226325-5B20-4BCE-B1E2-252F39711F98}" destId="{2CF59829-AF1A-4408-BFF6-8AB113CE612F}" srcOrd="1" destOrd="0" presId="urn:microsoft.com/office/officeart/2005/8/layout/orgChart1"/>
    <dgm:cxn modelId="{879BC2CF-28A8-4AF9-8846-BF9C689555E6}" type="presParOf" srcId="{7048725F-A37D-4CFF-811A-276E964A9A86}" destId="{00952150-D13D-41B2-B136-F19840B99C11}" srcOrd="1" destOrd="0" presId="urn:microsoft.com/office/officeart/2005/8/layout/orgChart1"/>
    <dgm:cxn modelId="{D0A101A6-D38E-43AF-8C42-431F71848F29}" type="presParOf" srcId="{7048725F-A37D-4CFF-811A-276E964A9A86}" destId="{75ACDECA-B71C-48EE-ACFF-6AAE0A94B962}" srcOrd="2" destOrd="0" presId="urn:microsoft.com/office/officeart/2005/8/layout/orgChart1"/>
    <dgm:cxn modelId="{81E29754-345B-432D-9C2C-F01306E40E2B}" type="presParOf" srcId="{4647C45D-B83B-4FC5-B9EB-E080B22F5681}" destId="{784B80BB-8BE4-46CF-A063-18832D8F7867}" srcOrd="2" destOrd="0" presId="urn:microsoft.com/office/officeart/2005/8/layout/orgChart1"/>
    <dgm:cxn modelId="{7098D357-B11D-4A22-B9CA-1847B6304A49}" type="presParOf" srcId="{487D6D6F-1FC1-4BD9-8645-697FA58BFD7A}" destId="{CAAC70F5-FEB9-4E31-96F9-072A8CA58DF6}" srcOrd="2" destOrd="0" presId="urn:microsoft.com/office/officeart/2005/8/layout/orgChart1"/>
    <dgm:cxn modelId="{55732C49-2FCE-44A0-A471-DA0D77FDEA10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9B556C-3BA4-484A-9FFB-107B1F3BEA2F}">
      <dsp:nvSpPr>
        <dsp:cNvPr id="0" name=""/>
        <dsp:cNvSpPr/>
      </dsp:nvSpPr>
      <dsp:spPr>
        <a:xfrm>
          <a:off x="921380" y="2453170"/>
          <a:ext cx="2318707" cy="268280"/>
        </a:xfrm>
        <a:custGeom>
          <a:avLst/>
          <a:gdLst/>
          <a:ahLst/>
          <a:cxnLst/>
          <a:rect l="0" t="0" r="0" b="0"/>
          <a:pathLst>
            <a:path>
              <a:moveTo>
                <a:pt x="2318707" y="0"/>
              </a:moveTo>
              <a:lnTo>
                <a:pt x="2318707" y="134140"/>
              </a:lnTo>
              <a:lnTo>
                <a:pt x="0" y="134140"/>
              </a:lnTo>
              <a:lnTo>
                <a:pt x="0" y="26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467185" y="2453170"/>
          <a:ext cx="772902" cy="268280"/>
        </a:xfrm>
        <a:custGeom>
          <a:avLst/>
          <a:gdLst/>
          <a:ahLst/>
          <a:cxnLst/>
          <a:rect l="0" t="0" r="0" b="0"/>
          <a:pathLst>
            <a:path>
              <a:moveTo>
                <a:pt x="772902" y="0"/>
              </a:moveTo>
              <a:lnTo>
                <a:pt x="772902" y="134140"/>
              </a:lnTo>
              <a:lnTo>
                <a:pt x="0" y="134140"/>
              </a:lnTo>
              <a:lnTo>
                <a:pt x="0" y="26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40087" y="2453170"/>
          <a:ext cx="772902" cy="268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140"/>
              </a:lnTo>
              <a:lnTo>
                <a:pt x="772902" y="134140"/>
              </a:lnTo>
              <a:lnTo>
                <a:pt x="772902" y="26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40087" y="2453170"/>
          <a:ext cx="2318707" cy="268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140"/>
              </a:lnTo>
              <a:lnTo>
                <a:pt x="2318707" y="134140"/>
              </a:lnTo>
              <a:lnTo>
                <a:pt x="2318707" y="26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94367" y="1546128"/>
          <a:ext cx="91440" cy="268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94367" y="639085"/>
          <a:ext cx="91440" cy="268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01325" y="323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Yönetim Kurulu</a:t>
          </a:r>
        </a:p>
      </dsp:txBody>
      <dsp:txXfrm>
        <a:off x="2632507" y="31505"/>
        <a:ext cx="1215160" cy="576398"/>
      </dsp:txXfrm>
    </dsp:sp>
    <dsp:sp modelId="{643B6250-24B5-4249-A88F-3962935EBDFA}">
      <dsp:nvSpPr>
        <dsp:cNvPr id="0" name=""/>
        <dsp:cNvSpPr/>
      </dsp:nvSpPr>
      <dsp:spPr>
        <a:xfrm>
          <a:off x="2601325" y="907366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Orkun Grup</a:t>
          </a:r>
        </a:p>
      </dsp:txBody>
      <dsp:txXfrm>
        <a:off x="2632507" y="938548"/>
        <a:ext cx="1215160" cy="576398"/>
      </dsp:txXfrm>
    </dsp:sp>
    <dsp:sp modelId="{22D49A01-16A5-4D26-9C75-475F89D9D7E0}">
      <dsp:nvSpPr>
        <dsp:cNvPr id="0" name=""/>
        <dsp:cNvSpPr/>
      </dsp:nvSpPr>
      <dsp:spPr>
        <a:xfrm>
          <a:off x="2601325" y="1814408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Proje Md.</a:t>
          </a:r>
        </a:p>
      </dsp:txBody>
      <dsp:txXfrm>
        <a:off x="2632507" y="1845590"/>
        <a:ext cx="1215160" cy="576398"/>
      </dsp:txXfrm>
    </dsp:sp>
    <dsp:sp modelId="{092CCD6D-4A63-483F-A1DF-B471A68A57D5}">
      <dsp:nvSpPr>
        <dsp:cNvPr id="0" name=""/>
        <dsp:cNvSpPr/>
      </dsp:nvSpPr>
      <dsp:spPr>
        <a:xfrm>
          <a:off x="4920032" y="2721451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Temizlik Personeli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(4)</a:t>
          </a:r>
        </a:p>
      </dsp:txBody>
      <dsp:txXfrm>
        <a:off x="4951214" y="2752633"/>
        <a:ext cx="1215160" cy="576398"/>
      </dsp:txXfrm>
    </dsp:sp>
    <dsp:sp modelId="{0600445F-0193-45E6-AB88-BE2826DEF441}">
      <dsp:nvSpPr>
        <dsp:cNvPr id="0" name=""/>
        <dsp:cNvSpPr/>
      </dsp:nvSpPr>
      <dsp:spPr>
        <a:xfrm>
          <a:off x="3374227" y="2721451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Güvenlik-Gözetim Lobi Hizmetleri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(9)</a:t>
          </a:r>
        </a:p>
      </dsp:txBody>
      <dsp:txXfrm>
        <a:off x="3405409" y="2752633"/>
        <a:ext cx="1215160" cy="576398"/>
      </dsp:txXfrm>
    </dsp:sp>
    <dsp:sp modelId="{6D5A6CBE-74AF-4994-A077-B64DDEC02162}">
      <dsp:nvSpPr>
        <dsp:cNvPr id="0" name=""/>
        <dsp:cNvSpPr/>
      </dsp:nvSpPr>
      <dsp:spPr>
        <a:xfrm>
          <a:off x="1828422" y="2721451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Teknik Hizmetler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Elektrik ve Mekanik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(2)</a:t>
          </a:r>
        </a:p>
      </dsp:txBody>
      <dsp:txXfrm>
        <a:off x="1859604" y="2752633"/>
        <a:ext cx="1215160" cy="576398"/>
      </dsp:txXfrm>
    </dsp:sp>
    <dsp:sp modelId="{3ADF6CDA-8F3A-4F45-B2CB-D3E8F026F403}">
      <dsp:nvSpPr>
        <dsp:cNvPr id="0" name=""/>
        <dsp:cNvSpPr/>
      </dsp:nvSpPr>
      <dsp:spPr>
        <a:xfrm>
          <a:off x="282617" y="2721451"/>
          <a:ext cx="1277524" cy="63876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Muhasebe ve Halkla İlişkiler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/>
            <a:t>(1)</a:t>
          </a:r>
        </a:p>
      </dsp:txBody>
      <dsp:txXfrm>
        <a:off x="313799" y="2752633"/>
        <a:ext cx="1215160" cy="5763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83E7-EBFB-4314-807E-935321A53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DELL</cp:lastModifiedBy>
  <cp:revision>6</cp:revision>
  <cp:lastPrinted>2017-01-23T08:33:00Z</cp:lastPrinted>
  <dcterms:created xsi:type="dcterms:W3CDTF">2017-01-16T16:00:00Z</dcterms:created>
  <dcterms:modified xsi:type="dcterms:W3CDTF">2017-01-23T08:38:00Z</dcterms:modified>
</cp:coreProperties>
</file>